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D99E5" w14:textId="77777777" w:rsidR="001200E5" w:rsidRPr="005F67EE" w:rsidRDefault="001200E5" w:rsidP="00F82925">
      <w:pPr>
        <w:spacing w:before="60" w:after="60" w:line="240" w:lineRule="auto"/>
        <w:ind w:left="-1120"/>
        <w:rPr>
          <w:rFonts w:ascii="Arial" w:hAnsi="Arial" w:cs="Arial"/>
          <w:b/>
          <w:sz w:val="40"/>
          <w:szCs w:val="40"/>
        </w:rPr>
      </w:pPr>
      <w:bookmarkStart w:id="0" w:name="_Toc23514945"/>
      <w:bookmarkStart w:id="1" w:name="_Toc24027366"/>
      <w:r w:rsidRPr="005F67EE">
        <w:rPr>
          <w:rFonts w:ascii="Arial" w:hAnsi="Arial" w:cs="Arial"/>
          <w:b/>
          <w:sz w:val="40"/>
          <w:szCs w:val="40"/>
        </w:rPr>
        <w:t>Insolvent JSC “PNB Banka” service fees</w:t>
      </w:r>
    </w:p>
    <w:p w14:paraId="7BAADE3F" w14:textId="26BB174B" w:rsidR="00B450A5" w:rsidRDefault="00B450A5" w:rsidP="00B450A5">
      <w:pPr>
        <w:spacing w:before="60" w:after="60" w:line="240" w:lineRule="auto"/>
        <w:ind w:left="-1120"/>
        <w:jc w:val="both"/>
        <w:rPr>
          <w:rFonts w:ascii="Arial" w:hAnsi="Arial" w:cs="Arial"/>
          <w:i/>
          <w:sz w:val="18"/>
          <w:szCs w:val="18"/>
          <w:highlight w:val="yellow"/>
        </w:rPr>
      </w:pPr>
      <w:r w:rsidRPr="00B450A5">
        <w:rPr>
          <w:rFonts w:ascii="Arial" w:hAnsi="Arial" w:cs="Arial"/>
          <w:i/>
          <w:sz w:val="18"/>
          <w:szCs w:val="18"/>
        </w:rPr>
        <w:t xml:space="preserve">Explanation: Residents of the Republic of Latvia (hereinafter – LR) — sole proprietors, self-employed people, individual merchants, establishments, societies and other similar entities, </w:t>
      </w:r>
      <w:r w:rsidRPr="003502E0">
        <w:rPr>
          <w:rFonts w:ascii="Arial" w:hAnsi="Arial" w:cs="Arial"/>
          <w:i/>
          <w:sz w:val="18"/>
          <w:szCs w:val="18"/>
        </w:rPr>
        <w:t xml:space="preserve">as well as municipal and state-owned </w:t>
      </w:r>
      <w:r w:rsidR="003502E0" w:rsidRPr="003502E0">
        <w:rPr>
          <w:rFonts w:ascii="Arial" w:hAnsi="Arial" w:cs="Arial"/>
          <w:i/>
          <w:sz w:val="18"/>
          <w:szCs w:val="18"/>
        </w:rPr>
        <w:t xml:space="preserve">bodies and </w:t>
      </w:r>
      <w:r w:rsidRPr="003502E0">
        <w:rPr>
          <w:rFonts w:ascii="Arial" w:hAnsi="Arial" w:cs="Arial"/>
          <w:i/>
          <w:sz w:val="18"/>
          <w:szCs w:val="18"/>
        </w:rPr>
        <w:t xml:space="preserve">institutions are subject to rates applied to legal persons, residents of the LR. </w:t>
      </w:r>
    </w:p>
    <w:p w14:paraId="2665D96C" w14:textId="651CFE83" w:rsidR="0075257A" w:rsidRDefault="0075257A" w:rsidP="00B450A5">
      <w:pPr>
        <w:spacing w:before="60" w:after="60" w:line="240" w:lineRule="auto"/>
        <w:ind w:left="-1120"/>
        <w:jc w:val="both"/>
        <w:rPr>
          <w:rFonts w:ascii="Arial" w:hAnsi="Arial" w:cs="Arial"/>
          <w:i/>
          <w:sz w:val="18"/>
          <w:szCs w:val="18"/>
        </w:rPr>
      </w:pPr>
      <w:r w:rsidRPr="00B450A5">
        <w:rPr>
          <w:rFonts w:ascii="Arial" w:hAnsi="Arial" w:cs="Arial"/>
          <w:i/>
          <w:sz w:val="18"/>
          <w:szCs w:val="18"/>
        </w:rPr>
        <w:t>Non-financial service fees, not covered in this document, are applied as agreed.</w:t>
      </w:r>
    </w:p>
    <w:p w14:paraId="6D3F33FA" w14:textId="77777777" w:rsidR="001B2F30" w:rsidRDefault="001B2F30" w:rsidP="00B450A5">
      <w:pPr>
        <w:spacing w:before="60" w:after="60" w:line="240" w:lineRule="auto"/>
        <w:ind w:left="-1120"/>
        <w:jc w:val="both"/>
        <w:rPr>
          <w:rFonts w:ascii="Arial" w:hAnsi="Arial" w:cs="Arial"/>
          <w:i/>
          <w:sz w:val="18"/>
          <w:szCs w:val="18"/>
        </w:rPr>
      </w:pPr>
    </w:p>
    <w:p w14:paraId="1656626D" w14:textId="08F22945" w:rsidR="001B2F30" w:rsidRPr="005F67EE" w:rsidRDefault="004C2869" w:rsidP="00B450A5">
      <w:pPr>
        <w:spacing w:before="60" w:after="60" w:line="240" w:lineRule="auto"/>
        <w:ind w:left="-1120"/>
        <w:jc w:val="both"/>
        <w:rPr>
          <w:rFonts w:ascii="Arial" w:hAnsi="Arial" w:cs="Arial"/>
          <w:i/>
          <w:sz w:val="18"/>
          <w:szCs w:val="18"/>
        </w:rPr>
      </w:pPr>
      <w:r w:rsidRPr="004C2869">
        <w:rPr>
          <w:rFonts w:ascii="Arial" w:hAnsi="Arial" w:cs="Arial"/>
          <w:iCs/>
          <w:sz w:val="18"/>
          <w:szCs w:val="18"/>
        </w:rPr>
        <w:t>Rates related to Securities and financial instruments accounts and sale of Financial instruments are not amended and remain as in the previous version</w:t>
      </w:r>
    </w:p>
    <w:sdt>
      <w:sdtPr>
        <w:rPr>
          <w:rFonts w:ascii="Arial" w:eastAsiaTheme="minorHAnsi" w:hAnsi="Arial" w:cs="Arial"/>
          <w:color w:val="auto"/>
          <w:sz w:val="18"/>
          <w:szCs w:val="18"/>
          <w:lang w:val="lv-LV"/>
        </w:rPr>
        <w:id w:val="77707506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5D17C6C" w14:textId="6BCFCE7B" w:rsidR="00AF0FD2" w:rsidRPr="005F67EE" w:rsidRDefault="00AF0FD2" w:rsidP="00715B65">
          <w:pPr>
            <w:pStyle w:val="TOCHeading"/>
            <w:spacing w:before="0" w:line="240" w:lineRule="auto"/>
            <w:ind w:left="-1106"/>
            <w:rPr>
              <w:rFonts w:ascii="Arial" w:hAnsi="Arial" w:cs="Arial"/>
              <w:color w:val="auto"/>
              <w:sz w:val="18"/>
              <w:szCs w:val="18"/>
            </w:rPr>
          </w:pPr>
        </w:p>
        <w:p w14:paraId="11B1D66D" w14:textId="0E27F63B" w:rsidR="00521422" w:rsidRPr="00284AEC" w:rsidRDefault="00AF0FD2" w:rsidP="00AD31AA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r w:rsidRPr="00AD31AA">
            <w:rPr>
              <w:bCs/>
              <w:noProof/>
            </w:rPr>
            <w:fldChar w:fldCharType="begin"/>
          </w:r>
          <w:r w:rsidRPr="00AD31AA">
            <w:rPr>
              <w:bCs/>
              <w:noProof/>
            </w:rPr>
            <w:instrText xml:space="preserve"> TOC \o "1-3" \h \z \u </w:instrText>
          </w:r>
          <w:r w:rsidRPr="00AD31AA">
            <w:rPr>
              <w:bCs/>
              <w:noProof/>
            </w:rPr>
            <w:fldChar w:fldCharType="separate"/>
          </w:r>
          <w:hyperlink w:anchor="_Toc33715032" w:history="1">
            <w:r w:rsidR="00521422" w:rsidRPr="00284AE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Accounts</w:t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_Toc33715032 \h </w:instrText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7BBBE8" w14:textId="5C3A8528" w:rsidR="00521422" w:rsidRPr="00284AEC" w:rsidRDefault="00E50EB9" w:rsidP="00AD31AA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3715033" w:history="1">
            <w:r w:rsidR="00521422" w:rsidRPr="00284AE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Other services</w:t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</w:hyperlink>
        </w:p>
        <w:p w14:paraId="1BE4A8D9" w14:textId="43D60901" w:rsidR="00521422" w:rsidRPr="00284AEC" w:rsidRDefault="00E50EB9" w:rsidP="00AD31AA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3715034" w:history="1">
            <w:r w:rsidR="00521422" w:rsidRPr="00284AE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Online banking Internetbank</w:t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</w:hyperlink>
        </w:p>
        <w:p w14:paraId="2E2E4029" w14:textId="71DFB845" w:rsidR="00521422" w:rsidRPr="00284AEC" w:rsidRDefault="00E50EB9" w:rsidP="00AD31AA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3715035" w:history="1">
            <w:r w:rsidR="00521422" w:rsidRPr="00284AE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Safe deposit boxes</w:t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</w:hyperlink>
        </w:p>
        <w:p w14:paraId="3F6028A1" w14:textId="4C41D4B0" w:rsidR="00521422" w:rsidRPr="00284AEC" w:rsidRDefault="00E50EB9" w:rsidP="00AD31AA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3715036" w:history="1">
            <w:r w:rsidR="00521422" w:rsidRPr="00284AE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Payment card loan (VIVA card)</w:t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</w:hyperlink>
        </w:p>
        <w:p w14:paraId="67038A1E" w14:textId="79EC4366" w:rsidR="00521422" w:rsidRPr="00284AEC" w:rsidRDefault="00E50EB9" w:rsidP="00AD31AA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3715037" w:history="1">
            <w:r w:rsidR="00521422" w:rsidRPr="00284AE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Loans</w:t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</w:hyperlink>
        </w:p>
        <w:p w14:paraId="494CFC54" w14:textId="3CCBB12B" w:rsidR="00521422" w:rsidRPr="00284AEC" w:rsidRDefault="00E50EB9" w:rsidP="00AD31AA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3715040" w:history="1">
            <w:r w:rsidR="00521422" w:rsidRPr="00284AE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Creditor's claim transition processing</w:t>
            </w:r>
            <w:r w:rsidR="00521422" w:rsidRPr="00284AE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</w:hyperlink>
        </w:p>
        <w:p w14:paraId="124FCD2E" w14:textId="08EEB4DF" w:rsidR="00AF0FD2" w:rsidRPr="005F67EE" w:rsidRDefault="00AF0FD2" w:rsidP="00715B65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AD31AA">
            <w:rPr>
              <w:rFonts w:ascii="Arial" w:hAnsi="Arial" w:cs="Arial"/>
              <w:bCs/>
              <w:noProof/>
              <w:sz w:val="18"/>
              <w:szCs w:val="18"/>
            </w:rPr>
            <w:fldChar w:fldCharType="end"/>
          </w:r>
        </w:p>
      </w:sdtContent>
    </w:sdt>
    <w:bookmarkEnd w:id="0"/>
    <w:bookmarkEnd w:id="1"/>
    <w:p w14:paraId="4D2DC6A1" w14:textId="0129EB5F" w:rsidR="001200E5" w:rsidRPr="00AD31AA" w:rsidRDefault="00521422" w:rsidP="00AD31AA">
      <w:pPr>
        <w:pStyle w:val="Heading1"/>
        <w:spacing w:before="60" w:after="60" w:line="240" w:lineRule="auto"/>
        <w:ind w:left="-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Accounts</w:t>
      </w:r>
    </w:p>
    <w:tbl>
      <w:tblPr>
        <w:tblStyle w:val="TableGrid"/>
        <w:tblpPr w:leftFromText="180" w:rightFromText="180" w:vertAnchor="text" w:tblpX="-1139" w:tblpY="1"/>
        <w:tblOverlap w:val="never"/>
        <w:tblW w:w="949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AD31AA" w:rsidRPr="005F67EE" w14:paraId="3D1862F9" w14:textId="257D33C5" w:rsidTr="00601E31">
        <w:trPr>
          <w:tblHeader/>
        </w:trPr>
        <w:tc>
          <w:tcPr>
            <w:tcW w:w="5807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4A22E783" w14:textId="40374D6A" w:rsidR="00AD31AA" w:rsidRPr="005F67EE" w:rsidRDefault="00AD31AA" w:rsidP="00521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</w:t>
            </w:r>
            <w:r w:rsidRPr="005F67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osition</w:t>
            </w:r>
          </w:p>
        </w:tc>
        <w:tc>
          <w:tcPr>
            <w:tcW w:w="3686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  <w:vAlign w:val="center"/>
          </w:tcPr>
          <w:p w14:paraId="4F37D2D9" w14:textId="64482309" w:rsidR="00AD31AA" w:rsidRPr="005F67EE" w:rsidRDefault="00AD31AA" w:rsidP="00F82925">
            <w:pPr>
              <w:spacing w:before="60" w:after="60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Rates</w:t>
            </w:r>
          </w:p>
        </w:tc>
      </w:tr>
      <w:tr w:rsidR="00AD31AA" w:rsidRPr="005F67EE" w14:paraId="10C12EC4" w14:textId="60C1ADFB" w:rsidTr="00B450A5">
        <w:tc>
          <w:tcPr>
            <w:tcW w:w="5807" w:type="dxa"/>
            <w:tcBorders>
              <w:top w:val="single" w:sz="4" w:space="0" w:color="0070C0"/>
              <w:bottom w:val="nil"/>
            </w:tcBorders>
            <w:shd w:val="clear" w:color="auto" w:fill="auto"/>
          </w:tcPr>
          <w:p w14:paraId="0704B5E4" w14:textId="77777777" w:rsidR="00AD31AA" w:rsidRPr="005F67EE" w:rsidRDefault="00AD31AA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Examination of a notarized power of attorney issued in Latvia</w:t>
            </w:r>
          </w:p>
          <w:p w14:paraId="1BBDCABA" w14:textId="3E74F25A" w:rsidR="00AD31AA" w:rsidRPr="005F67EE" w:rsidRDefault="00AD31AA" w:rsidP="00951DD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sz w:val="18"/>
                <w:szCs w:val="18"/>
              </w:rPr>
              <w:t xml:space="preserve">The Fee shall be applied each time the authorized person acts on behalf of the client on the basis of a power of attorney issued </w:t>
            </w:r>
            <w:r>
              <w:rPr>
                <w:rFonts w:ascii="Arial" w:hAnsi="Arial" w:cs="Arial"/>
                <w:i/>
                <w:sz w:val="18"/>
                <w:szCs w:val="18"/>
              </w:rPr>
              <w:t>in Latvia</w:t>
            </w:r>
          </w:p>
        </w:tc>
        <w:tc>
          <w:tcPr>
            <w:tcW w:w="3686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39BF39F6" w14:textId="77777777" w:rsidR="00AD31AA" w:rsidRDefault="00AD31AA" w:rsidP="008426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EUR 10</w:t>
            </w:r>
          </w:p>
          <w:p w14:paraId="7A8DC4F9" w14:textId="781F61A4" w:rsidR="00AD31AA" w:rsidRDefault="00AD31AA" w:rsidP="008426A4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013C66CE" w14:textId="3BCB6E4C" w:rsidR="00AD31AA" w:rsidRPr="005F67EE" w:rsidRDefault="00AD31AA" w:rsidP="007A282C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AD31AA" w:rsidRPr="005F67EE" w14:paraId="0567AFC5" w14:textId="0540A08A" w:rsidTr="00B450A5">
        <w:tc>
          <w:tcPr>
            <w:tcW w:w="5807" w:type="dxa"/>
            <w:tcBorders>
              <w:bottom w:val="single" w:sz="4" w:space="0" w:color="0070C0"/>
            </w:tcBorders>
            <w:shd w:val="clear" w:color="auto" w:fill="auto"/>
          </w:tcPr>
          <w:p w14:paraId="6166D981" w14:textId="724AB66C" w:rsidR="00AD31AA" w:rsidRPr="005F67EE" w:rsidRDefault="00AD31AA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Examination of a notarized Power of Attorney issued abroad and  LR non-residents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4E328E">
              <w:rPr>
                <w:rFonts w:ascii="Arial" w:hAnsi="Arial" w:cs="Arial"/>
                <w:sz w:val="18"/>
                <w:szCs w:val="18"/>
              </w:rPr>
              <w:t xml:space="preserve"> natural persons</w:t>
            </w:r>
          </w:p>
          <w:p w14:paraId="1A0E872E" w14:textId="497E6BCB" w:rsidR="00AD31AA" w:rsidRPr="005F67EE" w:rsidRDefault="00AD31AA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Style w:val="Emphasis"/>
                <w:rFonts w:ascii="Arial" w:hAnsi="Arial" w:cs="Arial"/>
                <w:color w:val="222222"/>
                <w:spacing w:val="8"/>
                <w:sz w:val="18"/>
                <w:szCs w:val="18"/>
                <w:shd w:val="clear" w:color="auto" w:fill="FFFFFF"/>
              </w:rPr>
              <w:t>Commission is applied every time when the authorized representative acts on behalf of the client based on the power of attorney issued abroad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9A3E9F8" w14:textId="17883A1F" w:rsidR="00AD31AA" w:rsidRDefault="00AD31AA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EUR 50</w:t>
            </w:r>
          </w:p>
          <w:p w14:paraId="2053C508" w14:textId="77777777" w:rsidR="00AD31AA" w:rsidRDefault="00AD31AA" w:rsidP="0052142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1B5B8E5A" w14:textId="48BA9A26" w:rsidR="00AD31AA" w:rsidRPr="005F67EE" w:rsidRDefault="00AD31AA" w:rsidP="0052142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AD31AA" w:rsidRPr="005F67EE" w14:paraId="181087F8" w14:textId="2270C4DB" w:rsidTr="00B450A5">
        <w:tc>
          <w:tcPr>
            <w:tcW w:w="5807" w:type="dxa"/>
            <w:tcBorders>
              <w:bottom w:val="single" w:sz="4" w:space="0" w:color="5B9BD5" w:themeColor="accent1"/>
            </w:tcBorders>
            <w:shd w:val="clear" w:color="auto" w:fill="auto"/>
          </w:tcPr>
          <w:p w14:paraId="462DA80F" w14:textId="602A742D" w:rsidR="00AD31AA" w:rsidRPr="005F67EE" w:rsidRDefault="00AD31AA" w:rsidP="002E58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Verification of</w:t>
            </w:r>
            <w:r w:rsidRPr="00AD31A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F67EE">
              <w:rPr>
                <w:rFonts w:ascii="Arial" w:hAnsi="Arial" w:cs="Arial"/>
                <w:sz w:val="18"/>
                <w:szCs w:val="18"/>
                <w:lang w:val="en-GB"/>
              </w:rPr>
              <w:t>powers of</w:t>
            </w:r>
            <w:r w:rsidRPr="005F67EE">
              <w:rPr>
                <w:rFonts w:ascii="Arial" w:hAnsi="Arial" w:cs="Arial"/>
                <w:sz w:val="18"/>
                <w:szCs w:val="18"/>
              </w:rPr>
              <w:t xml:space="preserve"> the authorized representative of client that is a  LR non-resident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F67EE">
              <w:rPr>
                <w:rFonts w:ascii="Arial" w:hAnsi="Arial" w:cs="Arial"/>
                <w:sz w:val="18"/>
                <w:szCs w:val="18"/>
              </w:rPr>
              <w:t>natural person or a legal person, after termination of contractual relations with the client</w:t>
            </w:r>
          </w:p>
        </w:tc>
        <w:tc>
          <w:tcPr>
            <w:tcW w:w="3686" w:type="dxa"/>
            <w:tcBorders>
              <w:bottom w:val="single" w:sz="4" w:space="0" w:color="5B9BD5" w:themeColor="accent1"/>
            </w:tcBorders>
            <w:shd w:val="clear" w:color="auto" w:fill="F2F2F2" w:themeFill="background1" w:themeFillShade="F2"/>
          </w:tcPr>
          <w:p w14:paraId="03338180" w14:textId="429B027E" w:rsidR="00AD31AA" w:rsidRDefault="00AD31AA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 100</w:t>
            </w:r>
          </w:p>
          <w:p w14:paraId="69FBB2E9" w14:textId="77777777" w:rsidR="00AD31AA" w:rsidRDefault="00AD31AA" w:rsidP="0052142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5B3CDBEA" w14:textId="780B8350" w:rsidR="00AD31AA" w:rsidRPr="005F67EE" w:rsidRDefault="00AD31AA" w:rsidP="0052142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AD31AA" w:rsidRPr="005F67EE" w14:paraId="2421504C" w14:textId="48CD73BD" w:rsidTr="00B450A5">
        <w:tc>
          <w:tcPr>
            <w:tcW w:w="5807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14:paraId="568F2A02" w14:textId="651BC481" w:rsidR="00AD31AA" w:rsidRPr="005F67EE" w:rsidRDefault="00AD31AA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 xml:space="preserve">Issuance of an account statement or a certified account statement </w:t>
            </w:r>
            <w:r w:rsidRPr="005F67EE">
              <w:rPr>
                <w:rFonts w:ascii="Arial" w:hAnsi="Arial" w:cs="Arial"/>
                <w:i/>
                <w:sz w:val="18"/>
                <w:szCs w:val="18"/>
              </w:rPr>
              <w:t>(for one client)</w:t>
            </w:r>
          </w:p>
        </w:tc>
        <w:tc>
          <w:tcPr>
            <w:tcW w:w="3686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0CDE0603" w14:textId="033D9F03" w:rsidR="00AD31AA" w:rsidRPr="00284AEC" w:rsidRDefault="00AD31AA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4AE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31AA" w:rsidRPr="005F67EE" w14:paraId="4B6E8058" w14:textId="3C99473B" w:rsidTr="00B450A5">
        <w:tc>
          <w:tcPr>
            <w:tcW w:w="5807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14:paraId="61956D3C" w14:textId="74A7BD39" w:rsidR="00AD31AA" w:rsidRPr="005F67EE" w:rsidRDefault="00AD31AA" w:rsidP="00F82925">
            <w:pPr>
              <w:numPr>
                <w:ilvl w:val="0"/>
                <w:numId w:val="9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in online bank</w:t>
            </w:r>
          </w:p>
        </w:tc>
        <w:tc>
          <w:tcPr>
            <w:tcW w:w="3686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5F4E675E" w14:textId="503E38C5" w:rsidR="00AD31AA" w:rsidRPr="00284AEC" w:rsidRDefault="00AD31AA" w:rsidP="00F8292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284AEC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free of charge</w:t>
            </w:r>
          </w:p>
        </w:tc>
      </w:tr>
      <w:tr w:rsidR="00AD31AA" w:rsidRPr="005F67EE" w14:paraId="09851466" w14:textId="6EA4839A" w:rsidTr="00B450A5">
        <w:tc>
          <w:tcPr>
            <w:tcW w:w="5807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14:paraId="2AC868A4" w14:textId="53CD6479" w:rsidR="00AD31AA" w:rsidRPr="005F67EE" w:rsidRDefault="00AD31AA" w:rsidP="00F82925">
            <w:pPr>
              <w:numPr>
                <w:ilvl w:val="0"/>
                <w:numId w:val="9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upo request </w:t>
            </w:r>
            <w:r>
              <w:rPr>
                <w:rStyle w:val="FootnoteReference"/>
                <w:rFonts w:ascii="Arial" w:hAnsi="Arial" w:cs="Arial"/>
                <w:bCs/>
                <w:sz w:val="18"/>
                <w:szCs w:val="18"/>
                <w:lang w:eastAsia="ru-RU"/>
              </w:rPr>
              <w:footnoteReference w:id="1"/>
            </w:r>
            <w:r w:rsidRPr="00AD31AA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ru-RU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Style w:val="FootnoteReference"/>
                <w:rFonts w:ascii="Arial" w:hAnsi="Arial" w:cs="Arial"/>
                <w:bCs/>
                <w:sz w:val="18"/>
                <w:szCs w:val="18"/>
                <w:lang w:eastAsia="ru-RU"/>
              </w:rPr>
              <w:footnoteReference w:id="2"/>
            </w:r>
          </w:p>
        </w:tc>
        <w:tc>
          <w:tcPr>
            <w:tcW w:w="3686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1ACA064B" w14:textId="77777777" w:rsidR="00AD31AA" w:rsidRPr="00284AEC" w:rsidRDefault="00AD31AA" w:rsidP="00F8292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284AEC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10 </w:t>
            </w:r>
            <w:r w:rsidRPr="00284AEC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per month</w:t>
            </w:r>
          </w:p>
          <w:p w14:paraId="08AEE036" w14:textId="77777777" w:rsidR="00AD31AA" w:rsidRPr="00284AEC" w:rsidRDefault="00AD31AA" w:rsidP="0052142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284AEC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284AEC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284AEC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01.05.2020 for natural persons</w:t>
            </w:r>
          </w:p>
          <w:p w14:paraId="38598AEE" w14:textId="5A882C86" w:rsidR="00AD31AA" w:rsidRPr="00284AEC" w:rsidRDefault="00AD31AA" w:rsidP="008426A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284AEC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284AEC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284AEC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01.04.2020 for legal persons</w:t>
            </w:r>
          </w:p>
        </w:tc>
      </w:tr>
      <w:tr w:rsidR="00AD31AA" w:rsidRPr="005F67EE" w14:paraId="2CF5F5E6" w14:textId="1922A2B2" w:rsidTr="00B450A5">
        <w:tc>
          <w:tcPr>
            <w:tcW w:w="5807" w:type="dxa"/>
            <w:tcBorders>
              <w:bottom w:val="nil"/>
            </w:tcBorders>
            <w:shd w:val="clear" w:color="auto" w:fill="auto"/>
          </w:tcPr>
          <w:p w14:paraId="04B21A98" w14:textId="24B612B9" w:rsidR="00AD31AA" w:rsidRPr="005F67EE" w:rsidRDefault="00AD31AA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Review of the documents submitted by the client for verification of their compliance with the requirements of the laws of the LR and the Bank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F2F2F2" w:themeFill="background1" w:themeFillShade="F2"/>
          </w:tcPr>
          <w:p w14:paraId="60C845FA" w14:textId="07959FAE" w:rsidR="00AD31AA" w:rsidRPr="00284AEC" w:rsidRDefault="00AD31AA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4AE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31AA" w:rsidRPr="005F67EE" w14:paraId="6C2676A5" w14:textId="7E317450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auto"/>
          </w:tcPr>
          <w:p w14:paraId="4CB0EB89" w14:textId="68473463" w:rsidR="00AD31AA" w:rsidRPr="005F67EE" w:rsidRDefault="00AD31AA" w:rsidP="002E5886">
            <w:pPr>
              <w:numPr>
                <w:ilvl w:val="0"/>
                <w:numId w:val="9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for  LR residents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legal persons, if at least one of the client’s beneficiaries is not a resident of the European Economic Area</w:t>
            </w:r>
            <w:r w:rsidR="004E328E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 </w:t>
            </w:r>
            <w:r w:rsidR="004E328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and </w:t>
            </w:r>
            <w:r w:rsidR="004E328E"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for LR non-residents</w:t>
            </w:r>
            <w:r w:rsidR="004E328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-</w:t>
            </w:r>
            <w:r w:rsidR="004E328E"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natural and legal persons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989E616" w14:textId="77777777" w:rsidR="004E328E" w:rsidRPr="004E328E" w:rsidRDefault="004E328E" w:rsidP="004E328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E328E">
              <w:rPr>
                <w:rFonts w:ascii="Arial" w:hAnsi="Arial" w:cs="Arial"/>
                <w:sz w:val="18"/>
                <w:szCs w:val="18"/>
              </w:rPr>
              <w:t xml:space="preserve">EUR 65 </w:t>
            </w:r>
            <w:r w:rsidRPr="004E328E">
              <w:rPr>
                <w:rFonts w:ascii="Arial" w:hAnsi="Arial" w:cs="Arial"/>
                <w:i/>
                <w:sz w:val="18"/>
                <w:szCs w:val="18"/>
              </w:rPr>
              <w:t xml:space="preserve">including VAT,  for each document </w:t>
            </w:r>
          </w:p>
          <w:p w14:paraId="2A4C9D5B" w14:textId="77777777" w:rsidR="004E328E" w:rsidRPr="004E328E" w:rsidRDefault="004E328E" w:rsidP="004E328E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4E328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 will come into force on 01.05.2020 for natural persons</w:t>
            </w:r>
          </w:p>
          <w:p w14:paraId="4A4821DD" w14:textId="583D6AD9" w:rsidR="00AD31AA" w:rsidRPr="00284AEC" w:rsidRDefault="004E328E" w:rsidP="004E328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E328E">
              <w:rPr>
                <w:rFonts w:ascii="Arial" w:hAnsi="Arial" w:cs="Arial"/>
                <w:i/>
                <w:color w:val="FF0000"/>
                <w:sz w:val="18"/>
                <w:szCs w:val="18"/>
              </w:rPr>
              <w:lastRenderedPageBreak/>
              <w:t>The rate will come into force on 01.04.2020 for legal persons</w:t>
            </w:r>
          </w:p>
        </w:tc>
      </w:tr>
      <w:tr w:rsidR="00AD31AA" w:rsidRPr="005F67EE" w14:paraId="36C9AAF4" w14:textId="4747ED71" w:rsidTr="00B450A5">
        <w:tc>
          <w:tcPr>
            <w:tcW w:w="5807" w:type="dxa"/>
            <w:tcBorders>
              <w:bottom w:val="nil"/>
            </w:tcBorders>
            <w:shd w:val="clear" w:color="auto" w:fill="auto"/>
          </w:tcPr>
          <w:p w14:paraId="31AF0B3D" w14:textId="7E8B07B8" w:rsidR="00AD31AA" w:rsidRPr="005F67EE" w:rsidRDefault="00AD31AA" w:rsidP="002E58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lastRenderedPageBreak/>
              <w:t xml:space="preserve">Examination of documents and making relevant changes in the information declared to the Bank on LR non-residents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F67EE">
              <w:rPr>
                <w:rFonts w:ascii="Arial" w:hAnsi="Arial" w:cs="Arial"/>
                <w:sz w:val="18"/>
                <w:szCs w:val="18"/>
              </w:rPr>
              <w:t xml:space="preserve"> legal persons, regarding: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F2F2F2" w:themeFill="background1" w:themeFillShade="F2"/>
          </w:tcPr>
          <w:p w14:paraId="2D6CDE5F" w14:textId="764BA0E2" w:rsidR="00AD31AA" w:rsidRPr="005F67EE" w:rsidRDefault="00AD31AA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31AA" w:rsidRPr="005F67EE" w14:paraId="1E463AFE" w14:textId="449BAB0B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auto"/>
          </w:tcPr>
          <w:p w14:paraId="2683AF3D" w14:textId="362E0CE7" w:rsidR="00AD31AA" w:rsidRPr="005F67EE" w:rsidRDefault="00AD31AA" w:rsidP="002E5886">
            <w:pPr>
              <w:numPr>
                <w:ilvl w:val="0"/>
                <w:numId w:val="9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change of true beneficiary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BD33AA6" w14:textId="77777777" w:rsidR="00AD31AA" w:rsidRPr="005F67EE" w:rsidRDefault="00AD31AA" w:rsidP="00EE5E1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EUR 610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including VAT</w:t>
            </w:r>
          </w:p>
          <w:p w14:paraId="22FD983E" w14:textId="6F4FB5E9" w:rsidR="00AD31AA" w:rsidRPr="005F67EE" w:rsidRDefault="00AD31AA" w:rsidP="0052142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AD31AA" w:rsidRPr="005F67EE" w14:paraId="3705A5AE" w14:textId="75C654CB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auto"/>
          </w:tcPr>
          <w:p w14:paraId="36FA5C5C" w14:textId="0AB7E035" w:rsidR="00AD31AA" w:rsidRPr="005F67EE" w:rsidRDefault="00AD31AA" w:rsidP="00F82925">
            <w:pPr>
              <w:numPr>
                <w:ilvl w:val="0"/>
                <w:numId w:val="9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change of other legal information </w:t>
            </w:r>
            <w:r w:rsidRPr="005F67EE"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  <w:t>(for example, change of the authorzed representative, company name, legal address, etc.)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5D62D87" w14:textId="77777777" w:rsidR="00AD31AA" w:rsidRPr="005F67EE" w:rsidRDefault="00AD31AA" w:rsidP="00EE5E1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EUR 185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including VAT</w:t>
            </w:r>
          </w:p>
          <w:p w14:paraId="54AFDA85" w14:textId="195C1C38" w:rsidR="00AD31AA" w:rsidRPr="005F67EE" w:rsidRDefault="00AD31AA" w:rsidP="0052142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AD31AA" w:rsidRPr="005F67EE" w14:paraId="14608738" w14:textId="795EF402" w:rsidTr="00B450A5">
        <w:tc>
          <w:tcPr>
            <w:tcW w:w="5807" w:type="dxa"/>
            <w:tcBorders>
              <w:bottom w:val="nil"/>
            </w:tcBorders>
            <w:shd w:val="clear" w:color="auto" w:fill="auto"/>
          </w:tcPr>
          <w:p w14:paraId="0DC49FE2" w14:textId="7DB35F2A" w:rsidR="00AD31AA" w:rsidRPr="005F67EE" w:rsidRDefault="00AD31AA" w:rsidP="002E58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Obtaining information / documents about  non-residents of LR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5F67EE">
              <w:rPr>
                <w:rFonts w:ascii="Arial" w:hAnsi="Arial" w:cs="Arial"/>
                <w:sz w:val="18"/>
                <w:szCs w:val="18"/>
              </w:rPr>
              <w:t xml:space="preserve"> legal persons, from public registers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F2F2F2" w:themeFill="background1" w:themeFillShade="F2"/>
          </w:tcPr>
          <w:p w14:paraId="47A5A944" w14:textId="77777777" w:rsidR="00AD31AA" w:rsidRPr="005F67EE" w:rsidRDefault="00AD31AA" w:rsidP="00EE5E1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EUR 185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including VAT</w:t>
            </w:r>
          </w:p>
          <w:p w14:paraId="4AC3ECCF" w14:textId="54525B78" w:rsidR="00AD31AA" w:rsidRPr="005F67EE" w:rsidRDefault="00AD31AA" w:rsidP="0052142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AD31AA" w:rsidRPr="005F67EE" w14:paraId="36C6BA50" w14:textId="5960933F" w:rsidTr="00B450A5">
        <w:tc>
          <w:tcPr>
            <w:tcW w:w="5807" w:type="dxa"/>
            <w:tcBorders>
              <w:bottom w:val="nil"/>
            </w:tcBorders>
            <w:shd w:val="clear" w:color="auto" w:fill="auto"/>
          </w:tcPr>
          <w:p w14:paraId="00C187A3" w14:textId="2261C0A0" w:rsidR="00AD31AA" w:rsidRPr="005F67EE" w:rsidRDefault="00AD31AA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Reissuance of sample signature cards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F2F2F2" w:themeFill="background1" w:themeFillShade="F2"/>
          </w:tcPr>
          <w:p w14:paraId="68FDADC1" w14:textId="4A88CBDD" w:rsidR="00AD31AA" w:rsidRPr="005F67EE" w:rsidRDefault="00AD31AA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31AA" w:rsidRPr="005F67EE" w14:paraId="003B08D2" w14:textId="66FFA518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auto"/>
          </w:tcPr>
          <w:p w14:paraId="2B63DE17" w14:textId="23F7140F" w:rsidR="00AD31AA" w:rsidRPr="005F67EE" w:rsidRDefault="00AD31AA" w:rsidP="002E5886">
            <w:pPr>
              <w:numPr>
                <w:ilvl w:val="0"/>
                <w:numId w:val="9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for LR residents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legal persons and for  LR non-residents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natural persons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8BB81CF" w14:textId="77777777" w:rsidR="00AD31AA" w:rsidRDefault="00AD31AA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EUR 10</w:t>
            </w:r>
          </w:p>
          <w:p w14:paraId="4C6FD716" w14:textId="77777777" w:rsidR="00AD31AA" w:rsidRDefault="00AD31AA" w:rsidP="007A282C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786D7DB4" w14:textId="3B8EE549" w:rsidR="00AD31AA" w:rsidRPr="005F67EE" w:rsidRDefault="00AD31AA" w:rsidP="007A282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  <w:r w:rsidRPr="005F67EE" w:rsidDel="005214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D31AA" w:rsidRPr="005F67EE" w14:paraId="0B03FD2F" w14:textId="1B7C697D" w:rsidTr="00B450A5">
        <w:tc>
          <w:tcPr>
            <w:tcW w:w="5807" w:type="dxa"/>
            <w:tcBorders>
              <w:top w:val="nil"/>
              <w:bottom w:val="single" w:sz="4" w:space="0" w:color="0070C0"/>
            </w:tcBorders>
            <w:shd w:val="clear" w:color="auto" w:fill="auto"/>
          </w:tcPr>
          <w:p w14:paraId="44F85F0E" w14:textId="17BE8CF1" w:rsidR="00AD31AA" w:rsidRPr="005F67EE" w:rsidRDefault="00AD31AA" w:rsidP="002E5886">
            <w:pPr>
              <w:numPr>
                <w:ilvl w:val="0"/>
                <w:numId w:val="9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for  LR non-residents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legal persons</w:t>
            </w:r>
          </w:p>
        </w:tc>
        <w:tc>
          <w:tcPr>
            <w:tcW w:w="3686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4B4A4CCF" w14:textId="77777777" w:rsidR="00AD31AA" w:rsidRDefault="00AD31AA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EUR 50</w:t>
            </w:r>
          </w:p>
          <w:p w14:paraId="0EE7A712" w14:textId="02CD1FF1" w:rsidR="00AD31AA" w:rsidRPr="005F67EE" w:rsidRDefault="00AD31AA" w:rsidP="007A282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  <w:r w:rsidRPr="005F67EE" w:rsidDel="005214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D31AA" w:rsidRPr="005F67EE" w14:paraId="1E37559F" w14:textId="68011C07" w:rsidTr="00B450A5">
        <w:tc>
          <w:tcPr>
            <w:tcW w:w="5807" w:type="dxa"/>
            <w:tcBorders>
              <w:bottom w:val="nil"/>
            </w:tcBorders>
            <w:shd w:val="clear" w:color="auto" w:fill="auto"/>
          </w:tcPr>
          <w:p w14:paraId="0BEB1B1B" w14:textId="40597BA0" w:rsidR="00AD31AA" w:rsidRPr="005F67EE" w:rsidRDefault="00AD31AA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 xml:space="preserve">Preparation and issue of a certificate </w:t>
            </w:r>
            <w:r w:rsidRPr="005F67EE">
              <w:rPr>
                <w:rFonts w:ascii="Arial" w:hAnsi="Arial" w:cs="Arial"/>
                <w:i/>
                <w:sz w:val="18"/>
                <w:szCs w:val="18"/>
              </w:rPr>
              <w:t>(for 1 certificate; certificate in Latvian, Russian or English)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F2F2F2" w:themeFill="background1" w:themeFillShade="F2"/>
          </w:tcPr>
          <w:p w14:paraId="0D9D251E" w14:textId="5DCD7238" w:rsidR="00AD31AA" w:rsidRPr="005F67EE" w:rsidRDefault="00AD31AA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31AA" w:rsidRPr="005F67EE" w14:paraId="56A11486" w14:textId="60A5AAF1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auto"/>
          </w:tcPr>
          <w:p w14:paraId="7F002458" w14:textId="3F3A31A1" w:rsidR="00AD31AA" w:rsidRPr="005F67EE" w:rsidRDefault="00AD31AA" w:rsidP="00F82925">
            <w:pPr>
              <w:pStyle w:val="ListParagraph"/>
              <w:numPr>
                <w:ilvl w:val="0"/>
                <w:numId w:val="19"/>
              </w:numPr>
              <w:spacing w:before="60" w:after="60"/>
              <w:ind w:left="175" w:hanging="175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standard certificate on accounts (excluding investment and subordinated deposit accounts) and their balances, or a certificate on account closure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E9BBE7C" w14:textId="27A02FB1" w:rsidR="00AD31AA" w:rsidRPr="005F67EE" w:rsidRDefault="00AD31AA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31AA" w:rsidRPr="005F67EE" w14:paraId="4DF8F26A" w14:textId="47E77A35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auto"/>
          </w:tcPr>
          <w:p w14:paraId="04E5980B" w14:textId="7EF7E7D5" w:rsidR="00AD31AA" w:rsidRPr="005F67EE" w:rsidRDefault="00AD31AA" w:rsidP="002E5886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for  LR residents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natural and legal persons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B7A3055" w14:textId="76F8C880" w:rsidR="00AD31AA" w:rsidRPr="005F67EE" w:rsidRDefault="00AD31AA" w:rsidP="00995B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EUR 15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including VAT</w:t>
            </w:r>
            <w:r w:rsidRPr="005F67EE">
              <w:rPr>
                <w:rFonts w:ascii="Arial" w:hAnsi="Arial" w:cs="Arial"/>
                <w:sz w:val="18"/>
                <w:szCs w:val="18"/>
              </w:rPr>
              <w:t xml:space="preserve"> (in Latvian)</w:t>
            </w:r>
          </w:p>
          <w:p w14:paraId="2998AC7E" w14:textId="77777777" w:rsidR="00AD31AA" w:rsidRPr="005F67EE" w:rsidRDefault="00AD31AA" w:rsidP="00995B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EUR 19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including VAT</w:t>
            </w:r>
            <w:r w:rsidRPr="005F67EE">
              <w:rPr>
                <w:rFonts w:ascii="Arial" w:hAnsi="Arial" w:cs="Arial"/>
                <w:sz w:val="18"/>
                <w:szCs w:val="18"/>
              </w:rPr>
              <w:t xml:space="preserve"> (in Russian or in English)</w:t>
            </w:r>
          </w:p>
          <w:p w14:paraId="5809CC2F" w14:textId="77777777" w:rsidR="00AD31AA" w:rsidRDefault="00AD31AA" w:rsidP="0052142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164810F5" w14:textId="1C76DC91" w:rsidR="00AD31AA" w:rsidRPr="005F67EE" w:rsidRDefault="00AD31AA" w:rsidP="0052142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AD31AA" w:rsidRPr="005F67EE" w14:paraId="01A7F088" w14:textId="20CDCC39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auto"/>
          </w:tcPr>
          <w:p w14:paraId="4A5D98DD" w14:textId="54E5EAF4" w:rsidR="00AD31AA" w:rsidRPr="005F67EE" w:rsidRDefault="00AD31AA" w:rsidP="002E5886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for  LR non-residents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natural and legal persons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7E2467B" w14:textId="77777777" w:rsidR="00AD31AA" w:rsidRPr="005F67EE" w:rsidRDefault="00AD31AA" w:rsidP="00995BB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EUR 37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including VAT</w:t>
            </w:r>
          </w:p>
          <w:p w14:paraId="5D851189" w14:textId="77777777" w:rsidR="00AD31AA" w:rsidRDefault="00AD31AA" w:rsidP="0052142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12206DAB" w14:textId="7606AE87" w:rsidR="00AD31AA" w:rsidRPr="005F67EE" w:rsidRDefault="00AD31AA" w:rsidP="0052142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AD31AA" w:rsidRPr="005F67EE" w14:paraId="489C31C5" w14:textId="011BED20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auto"/>
          </w:tcPr>
          <w:p w14:paraId="307D21FE" w14:textId="52E52F6D" w:rsidR="00AD31AA" w:rsidRPr="005F67EE" w:rsidRDefault="00AD31AA" w:rsidP="00F82925">
            <w:pPr>
              <w:numPr>
                <w:ilvl w:val="0"/>
                <w:numId w:val="19"/>
              </w:numPr>
              <w:spacing w:before="60" w:after="60"/>
              <w:ind w:left="175" w:hanging="175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a standard certificate prepared urgently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7649A5A" w14:textId="29AC4B1D" w:rsidR="00AD31AA" w:rsidRPr="005F67EE" w:rsidRDefault="00AD31AA" w:rsidP="00F8292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</w:tr>
      <w:tr w:rsidR="00AD31AA" w:rsidRPr="005F67EE" w14:paraId="365375F4" w14:textId="59822B3D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auto"/>
          </w:tcPr>
          <w:p w14:paraId="192B0BC9" w14:textId="500CB627" w:rsidR="00AD31AA" w:rsidRPr="005F67EE" w:rsidRDefault="00AD31AA" w:rsidP="002E5886">
            <w:pPr>
              <w:numPr>
                <w:ilvl w:val="0"/>
                <w:numId w:val="9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within 1 business day for LR residents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-</w:t>
            </w: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natural and legal persons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FFEB3EC" w14:textId="77777777" w:rsidR="00AD31AA" w:rsidRPr="005F67EE" w:rsidRDefault="00AD31AA" w:rsidP="00995BB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25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including VAT</w:t>
            </w:r>
          </w:p>
          <w:p w14:paraId="037C5F30" w14:textId="77777777" w:rsidR="00AD31AA" w:rsidRDefault="00AD31AA" w:rsidP="0052142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71C19F82" w14:textId="74FB1D82" w:rsidR="00AD31AA" w:rsidRPr="005F67EE" w:rsidRDefault="00AD31AA" w:rsidP="0052142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AD31AA" w:rsidRPr="005F67EE" w14:paraId="2F9531F0" w14:textId="1E42C015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auto"/>
          </w:tcPr>
          <w:p w14:paraId="1F97EC56" w14:textId="270CB52A" w:rsidR="00AD31AA" w:rsidRPr="005F67EE" w:rsidRDefault="00AD31AA" w:rsidP="002E5886">
            <w:pPr>
              <w:numPr>
                <w:ilvl w:val="0"/>
                <w:numId w:val="9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within 2 hours for  LR non-residents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natural and legal persons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8FF5B4A" w14:textId="5F647C8E" w:rsidR="00AD31AA" w:rsidRPr="005F67EE" w:rsidRDefault="00AD31AA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EUR 100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including VAT</w:t>
            </w:r>
          </w:p>
          <w:p w14:paraId="1B72F2E5" w14:textId="77777777" w:rsidR="00AD31AA" w:rsidRDefault="00AD31AA" w:rsidP="0052142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01CFA672" w14:textId="59EDE640" w:rsidR="00AD31AA" w:rsidRPr="005F67EE" w:rsidRDefault="00AD31AA" w:rsidP="0052142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AD31AA" w:rsidRPr="005F67EE" w14:paraId="61691C48" w14:textId="16311B77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auto"/>
          </w:tcPr>
          <w:p w14:paraId="4E8F083C" w14:textId="3794576A" w:rsidR="00AD31AA" w:rsidRPr="005F67EE" w:rsidRDefault="00AD31AA" w:rsidP="00F82925">
            <w:pPr>
              <w:numPr>
                <w:ilvl w:val="0"/>
                <w:numId w:val="19"/>
              </w:numPr>
              <w:spacing w:before="60" w:after="60"/>
              <w:ind w:left="175" w:hanging="175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other certificates upon the client´s request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4F7529C" w14:textId="2A46F76A" w:rsidR="00AD31AA" w:rsidRPr="005F67EE" w:rsidRDefault="00AD31AA" w:rsidP="00F8292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</w:tr>
      <w:tr w:rsidR="00AD31AA" w:rsidRPr="005F67EE" w14:paraId="58CB0E54" w14:textId="4F292C39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auto"/>
          </w:tcPr>
          <w:p w14:paraId="704D5536" w14:textId="1E3FC792" w:rsidR="00AD31AA" w:rsidRPr="005F67EE" w:rsidRDefault="00AD31AA" w:rsidP="002E5886">
            <w:pPr>
              <w:numPr>
                <w:ilvl w:val="0"/>
                <w:numId w:val="9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for  LR residents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natural and legal persons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04C9074" w14:textId="77777777" w:rsidR="00AD31AA" w:rsidRPr="005F67EE" w:rsidRDefault="00AD31AA" w:rsidP="00995BB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31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including VAT</w:t>
            </w:r>
          </w:p>
          <w:p w14:paraId="4349D86F" w14:textId="77777777" w:rsidR="00AD31AA" w:rsidRDefault="00AD31AA" w:rsidP="0052142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799262CA" w14:textId="4A8CD947" w:rsidR="00AD31AA" w:rsidRPr="005F67EE" w:rsidRDefault="00AD31AA" w:rsidP="0052142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lastRenderedPageBreak/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AD31AA" w:rsidRPr="005F67EE" w14:paraId="688DC607" w14:textId="17CBE47F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auto"/>
          </w:tcPr>
          <w:p w14:paraId="1E9E19A2" w14:textId="18784992" w:rsidR="00AD31AA" w:rsidRPr="005F67EE" w:rsidRDefault="00AD31AA" w:rsidP="00AD31AA">
            <w:pPr>
              <w:numPr>
                <w:ilvl w:val="0"/>
                <w:numId w:val="9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 xml:space="preserve">for  LR non-residents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natural and legal persons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4D1FDE9" w14:textId="77777777" w:rsidR="00AD31AA" w:rsidRPr="005F67EE" w:rsidRDefault="00AD31AA" w:rsidP="00995BB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EUR 125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including VAT,</w:t>
            </w:r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sz w:val="18"/>
                <w:szCs w:val="18"/>
              </w:rPr>
              <w:t>per sheet</w:t>
            </w:r>
          </w:p>
          <w:p w14:paraId="5C2DABD1" w14:textId="77777777" w:rsidR="00AD31AA" w:rsidRDefault="00AD31AA" w:rsidP="0052142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040991F0" w14:textId="112C2A6D" w:rsidR="00AD31AA" w:rsidRPr="005F67EE" w:rsidRDefault="00AD31AA" w:rsidP="0052142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AD31AA" w:rsidRPr="005F67EE" w14:paraId="11596497" w14:textId="7E3067B2" w:rsidTr="00B450A5">
        <w:tc>
          <w:tcPr>
            <w:tcW w:w="5807" w:type="dxa"/>
            <w:tcBorders>
              <w:bottom w:val="nil"/>
            </w:tcBorders>
            <w:shd w:val="clear" w:color="auto" w:fill="auto"/>
          </w:tcPr>
          <w:p w14:paraId="5E1B3C9C" w14:textId="4BA7F101" w:rsidR="00AD31AA" w:rsidRPr="005F67EE" w:rsidRDefault="00AD31AA" w:rsidP="004E328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 xml:space="preserve">Additional fee </w:t>
            </w:r>
            <w:r w:rsidR="004E328E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5F67EE">
              <w:rPr>
                <w:rFonts w:ascii="Arial" w:hAnsi="Arial" w:cs="Arial"/>
                <w:sz w:val="18"/>
                <w:szCs w:val="18"/>
              </w:rPr>
              <w:t>notarial attestation of a certificate (for 1 certificate)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F2F2F2" w:themeFill="background1" w:themeFillShade="F2"/>
          </w:tcPr>
          <w:p w14:paraId="35BF69C7" w14:textId="470A6678" w:rsidR="00AD31AA" w:rsidRPr="005F67EE" w:rsidRDefault="00AD31AA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 xml:space="preserve">EUR 100 including VAT </w:t>
            </w:r>
          </w:p>
          <w:p w14:paraId="5E9C10C0" w14:textId="77777777" w:rsidR="00AD31AA" w:rsidRDefault="00AD31AA" w:rsidP="0052142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22070AC2" w14:textId="28CB4510" w:rsidR="00AD31AA" w:rsidRPr="005F67EE" w:rsidRDefault="00AD31AA" w:rsidP="0052142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AD31AA" w:rsidRPr="005F67EE" w14:paraId="30FE411C" w14:textId="033467F5" w:rsidTr="00B450A5">
        <w:tc>
          <w:tcPr>
            <w:tcW w:w="5807" w:type="dxa"/>
            <w:tcBorders>
              <w:bottom w:val="nil"/>
            </w:tcBorders>
            <w:shd w:val="clear" w:color="auto" w:fill="auto"/>
          </w:tcPr>
          <w:p w14:paraId="1B8DB603" w14:textId="5803E4D6" w:rsidR="00AD31AA" w:rsidRPr="005F67EE" w:rsidRDefault="004E328E" w:rsidP="004E328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fee for </w:t>
            </w:r>
            <w:r w:rsidR="00AD31AA" w:rsidRPr="005F67EE">
              <w:rPr>
                <w:rFonts w:ascii="Arial" w:hAnsi="Arial" w:cs="Arial"/>
                <w:sz w:val="18"/>
                <w:szCs w:val="18"/>
              </w:rPr>
              <w:t>notarial attestation of a certificate (legalization) (for 1 certificate)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F2F2F2" w:themeFill="background1" w:themeFillShade="F2"/>
          </w:tcPr>
          <w:p w14:paraId="7A44F30A" w14:textId="33A34FB8" w:rsidR="00AD31AA" w:rsidRPr="005F67EE" w:rsidRDefault="00AD31AA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 xml:space="preserve">EUR 200 including VAT </w:t>
            </w:r>
          </w:p>
          <w:p w14:paraId="0E1FBD88" w14:textId="77777777" w:rsidR="00AD31AA" w:rsidRDefault="00AD31AA" w:rsidP="00FB62FC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0C84CD51" w14:textId="055D268F" w:rsidR="00AD31AA" w:rsidRPr="005F67EE" w:rsidRDefault="00AD31AA" w:rsidP="00FB62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AD31AA" w:rsidRPr="005F67EE" w14:paraId="4FEA6122" w14:textId="5DC54F74" w:rsidTr="00B450A5">
        <w:tc>
          <w:tcPr>
            <w:tcW w:w="5807" w:type="dxa"/>
            <w:tcBorders>
              <w:bottom w:val="nil"/>
            </w:tcBorders>
            <w:shd w:val="clear" w:color="auto" w:fill="auto"/>
          </w:tcPr>
          <w:p w14:paraId="71E0F5CC" w14:textId="690CAD2B" w:rsidR="00AD31AA" w:rsidRPr="005F67EE" w:rsidRDefault="00AD31AA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Provision of information upon request of the auditor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F2F2F2" w:themeFill="background1" w:themeFillShade="F2"/>
          </w:tcPr>
          <w:p w14:paraId="7585FA5B" w14:textId="11EC3270" w:rsidR="00AD31AA" w:rsidRPr="005F67EE" w:rsidRDefault="00AD31AA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31AA" w:rsidRPr="005F67EE" w14:paraId="6E6B8976" w14:textId="2FE27530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auto"/>
          </w:tcPr>
          <w:p w14:paraId="3911ED4B" w14:textId="32FEC2A6" w:rsidR="00AD31AA" w:rsidRPr="00AD31AA" w:rsidRDefault="00AD31AA" w:rsidP="00AD31AA">
            <w:pPr>
              <w:pStyle w:val="ListParagraph"/>
              <w:numPr>
                <w:ilvl w:val="0"/>
                <w:numId w:val="19"/>
              </w:numPr>
              <w:spacing w:before="60" w:after="60"/>
              <w:ind w:left="171" w:hanging="171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D31AA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standard (within 14 days)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DB67D4B" w14:textId="1585F6D5" w:rsidR="00AD31AA" w:rsidRPr="005F67EE" w:rsidRDefault="00AD31AA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31AA" w:rsidRPr="005F67EE" w14:paraId="42EB364A" w14:textId="7CF16B54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auto"/>
          </w:tcPr>
          <w:p w14:paraId="6318BB3E" w14:textId="3DB0601A" w:rsidR="00AD31AA" w:rsidRPr="005F67EE" w:rsidRDefault="00AD31AA" w:rsidP="00AD31AA">
            <w:pPr>
              <w:pStyle w:val="ListParagraph"/>
              <w:numPr>
                <w:ilvl w:val="0"/>
                <w:numId w:val="9"/>
              </w:numPr>
              <w:spacing w:before="60" w:after="60"/>
              <w:ind w:left="317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for  LR residents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legal persons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B97A5A2" w14:textId="77777777" w:rsidR="00AD31AA" w:rsidRPr="005F67EE" w:rsidRDefault="00AD31AA" w:rsidP="00995BB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45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including VAT</w:t>
            </w:r>
          </w:p>
          <w:p w14:paraId="54AF617D" w14:textId="5DE4B48D" w:rsidR="00AD31AA" w:rsidRPr="005F67EE" w:rsidRDefault="00AD31AA" w:rsidP="00FB62FC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AD31AA" w:rsidRPr="005F67EE" w14:paraId="26D22D56" w14:textId="673BC882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auto"/>
          </w:tcPr>
          <w:p w14:paraId="5284569C" w14:textId="628B730A" w:rsidR="00AD31AA" w:rsidRPr="005F67EE" w:rsidRDefault="00AD31AA" w:rsidP="00AD31AA">
            <w:pPr>
              <w:pStyle w:val="ListParagraph"/>
              <w:numPr>
                <w:ilvl w:val="0"/>
                <w:numId w:val="9"/>
              </w:numPr>
              <w:spacing w:before="60" w:after="60"/>
              <w:ind w:left="317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for  LR non-residents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legal persons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633EEBA" w14:textId="77777777" w:rsidR="00AD31AA" w:rsidRPr="005F67EE" w:rsidRDefault="00AD31AA" w:rsidP="00995BB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185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including VAT</w:t>
            </w:r>
          </w:p>
          <w:p w14:paraId="7B8803BB" w14:textId="08793FFF" w:rsidR="00AD31AA" w:rsidRPr="005F67EE" w:rsidRDefault="00AD31AA" w:rsidP="00FB62FC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AD31AA" w:rsidRPr="005F67EE" w14:paraId="00F9A2C6" w14:textId="2C041B57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auto"/>
          </w:tcPr>
          <w:p w14:paraId="003C8067" w14:textId="240C0713" w:rsidR="00AD31AA" w:rsidRPr="00AD31AA" w:rsidRDefault="00AD31AA" w:rsidP="00AD31AA">
            <w:pPr>
              <w:pStyle w:val="ListParagraph"/>
              <w:numPr>
                <w:ilvl w:val="0"/>
                <w:numId w:val="19"/>
              </w:numPr>
              <w:spacing w:before="60" w:after="60"/>
              <w:ind w:left="171" w:hanging="171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D31AA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urgent (within</w:t>
            </w:r>
            <w:r w:rsidRPr="00AD31AA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 2 </w:t>
            </w:r>
            <w:r w:rsidRPr="00AD31AA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business days)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4999C91" w14:textId="620C09D1" w:rsidR="00AD31AA" w:rsidRPr="005F67EE" w:rsidRDefault="00AD31AA" w:rsidP="00995B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31AA" w:rsidRPr="005F67EE" w14:paraId="17EE852D" w14:textId="041836DA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auto"/>
          </w:tcPr>
          <w:p w14:paraId="7B403F30" w14:textId="764C2CB0" w:rsidR="00AD31AA" w:rsidRPr="005F67EE" w:rsidRDefault="00AD31AA" w:rsidP="00AD31AA">
            <w:pPr>
              <w:pStyle w:val="ListParagraph"/>
              <w:numPr>
                <w:ilvl w:val="0"/>
                <w:numId w:val="9"/>
              </w:numPr>
              <w:spacing w:before="60" w:after="60"/>
              <w:ind w:left="317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for  LR residents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legal persons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ECABF02" w14:textId="77777777" w:rsidR="00AD31AA" w:rsidRPr="005F67EE" w:rsidRDefault="00AD31AA" w:rsidP="00995BB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85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including VAT</w:t>
            </w:r>
          </w:p>
          <w:p w14:paraId="2FFD0A4F" w14:textId="753880E9" w:rsidR="00AD31AA" w:rsidRPr="005F67EE" w:rsidRDefault="00AD31AA" w:rsidP="00FB62FC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AD31AA" w:rsidRPr="005F67EE" w14:paraId="546777FE" w14:textId="19814C9F" w:rsidTr="00B450A5">
        <w:tc>
          <w:tcPr>
            <w:tcW w:w="5807" w:type="dxa"/>
            <w:tcBorders>
              <w:top w:val="nil"/>
              <w:bottom w:val="single" w:sz="4" w:space="0" w:color="0070C0"/>
            </w:tcBorders>
            <w:shd w:val="clear" w:color="auto" w:fill="auto"/>
          </w:tcPr>
          <w:p w14:paraId="276A95AB" w14:textId="541787A7" w:rsidR="00AD31AA" w:rsidRPr="005F67EE" w:rsidRDefault="00AD31AA" w:rsidP="00AD31AA">
            <w:pPr>
              <w:pStyle w:val="ListParagraph"/>
              <w:numPr>
                <w:ilvl w:val="0"/>
                <w:numId w:val="9"/>
              </w:numPr>
              <w:spacing w:before="60" w:after="60"/>
              <w:ind w:left="317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for  LR non-residents 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legal persons </w:t>
            </w:r>
          </w:p>
        </w:tc>
        <w:tc>
          <w:tcPr>
            <w:tcW w:w="3686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17F77DF7" w14:textId="324B46C8" w:rsidR="00AD31AA" w:rsidRPr="005F67EE" w:rsidRDefault="00AD31AA" w:rsidP="00995BB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370</w:t>
            </w:r>
          </w:p>
          <w:p w14:paraId="10653406" w14:textId="616BF152" w:rsidR="00AD31AA" w:rsidRPr="005F67EE" w:rsidRDefault="00AD31AA" w:rsidP="00FB62FC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</w:tbl>
    <w:p w14:paraId="030FB222" w14:textId="478DF795" w:rsidR="00C82CF1" w:rsidRPr="005F67EE" w:rsidRDefault="00C82CF1" w:rsidP="00F82925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bookmarkStart w:id="2" w:name="_Toc33715033"/>
      <w:bookmarkStart w:id="3" w:name="_Toc23514958"/>
      <w:bookmarkStart w:id="4" w:name="_Toc24027367"/>
      <w:r w:rsidRPr="005F67EE">
        <w:rPr>
          <w:rFonts w:ascii="Arial" w:hAnsi="Arial" w:cs="Arial"/>
          <w:b/>
          <w:color w:val="auto"/>
          <w:sz w:val="28"/>
          <w:szCs w:val="28"/>
        </w:rPr>
        <w:t>Other services</w:t>
      </w:r>
      <w:bookmarkEnd w:id="2"/>
    </w:p>
    <w:tbl>
      <w:tblPr>
        <w:tblStyle w:val="TableGrid"/>
        <w:tblpPr w:leftFromText="180" w:rightFromText="180" w:vertAnchor="text" w:tblpX="-1139" w:tblpY="1"/>
        <w:tblOverlap w:val="never"/>
        <w:tblW w:w="949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601E31" w:rsidRPr="005F67EE" w14:paraId="38603DB6" w14:textId="3AB43B1D" w:rsidTr="00601E31">
        <w:trPr>
          <w:tblHeader/>
        </w:trPr>
        <w:tc>
          <w:tcPr>
            <w:tcW w:w="5807" w:type="dxa"/>
            <w:shd w:val="clear" w:color="auto" w:fill="0070C0"/>
            <w:vAlign w:val="center"/>
          </w:tcPr>
          <w:p w14:paraId="37876AE7" w14:textId="0515D220" w:rsidR="00601E31" w:rsidRPr="005F67EE" w:rsidRDefault="00601E31" w:rsidP="00392AF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</w:t>
            </w:r>
            <w:r w:rsidRPr="005F67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osition</w:t>
            </w:r>
          </w:p>
        </w:tc>
        <w:tc>
          <w:tcPr>
            <w:tcW w:w="3686" w:type="dxa"/>
            <w:shd w:val="clear" w:color="auto" w:fill="0070C0"/>
            <w:vAlign w:val="center"/>
          </w:tcPr>
          <w:p w14:paraId="2F4C8E6B" w14:textId="20184A3E" w:rsidR="00601E31" w:rsidRPr="005F67EE" w:rsidRDefault="00601E31" w:rsidP="00F8292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67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Rates</w:t>
            </w:r>
          </w:p>
        </w:tc>
      </w:tr>
      <w:tr w:rsidR="00601E31" w:rsidRPr="005F67EE" w:rsidDel="003C5AA5" w14:paraId="12694C56" w14:textId="77777777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auto"/>
          </w:tcPr>
          <w:p w14:paraId="7E946945" w14:textId="0A49D8EB" w:rsidR="00601E31" w:rsidRPr="005F67EE" w:rsidRDefault="00601E31" w:rsidP="00F82925">
            <w:pPr>
              <w:spacing w:before="60" w:after="60"/>
              <w:ind w:left="-66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 xml:space="preserve">Sending of the copies of the client’s documents </w:t>
            </w:r>
            <w:r w:rsidRPr="005F67EE">
              <w:rPr>
                <w:rFonts w:ascii="Arial" w:hAnsi="Arial" w:cs="Arial"/>
                <w:i/>
                <w:sz w:val="18"/>
                <w:szCs w:val="18"/>
              </w:rPr>
              <w:t>(certificates, account statements, etc.)</w:t>
            </w:r>
            <w:r w:rsidRPr="005F67EE">
              <w:rPr>
                <w:rFonts w:ascii="Arial" w:hAnsi="Arial" w:cs="Arial"/>
                <w:sz w:val="18"/>
                <w:szCs w:val="18"/>
              </w:rPr>
              <w:t xml:space="preserve"> via electronic channels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16D1534" w14:textId="77777777" w:rsidR="00601E31" w:rsidRPr="005F67EE" w:rsidRDefault="00601E31" w:rsidP="00995BB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EUR 7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including VAT,</w:t>
            </w:r>
            <w:r w:rsidRPr="005F67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sz w:val="18"/>
                <w:szCs w:val="18"/>
              </w:rPr>
              <w:t>per page</w:t>
            </w:r>
          </w:p>
          <w:p w14:paraId="53051DA1" w14:textId="77777777" w:rsidR="00601E31" w:rsidRDefault="00601E31" w:rsidP="00FB62FC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146C1B8A" w14:textId="00294970" w:rsidR="00601E31" w:rsidRPr="005F67EE" w:rsidRDefault="00601E31" w:rsidP="00FB62FC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601E31" w:rsidRPr="005F67EE" w:rsidDel="003C5AA5" w14:paraId="4202BCAF" w14:textId="77777777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auto"/>
          </w:tcPr>
          <w:p w14:paraId="5C388F25" w14:textId="0625538E" w:rsidR="00601E31" w:rsidRPr="005F67EE" w:rsidRDefault="00601E31" w:rsidP="00F82925">
            <w:pPr>
              <w:spacing w:before="60" w:after="60"/>
              <w:ind w:left="-66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Sending documents: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79E612C" w14:textId="77777777" w:rsidR="00601E31" w:rsidRPr="005F67EE" w:rsidRDefault="00601E31" w:rsidP="00F8292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601E31" w:rsidRPr="005F67EE" w:rsidDel="003C5AA5" w14:paraId="3E50B4FC" w14:textId="60741F2C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auto"/>
          </w:tcPr>
          <w:p w14:paraId="4C6B7BCD" w14:textId="0813467C" w:rsidR="00601E31" w:rsidRPr="005F67EE" w:rsidRDefault="00601E31" w:rsidP="00F82925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within Latvia by </w:t>
            </w:r>
            <w:r w:rsidRPr="005F67EE">
              <w:rPr>
                <w:rFonts w:ascii="Arial" w:hAnsi="Arial" w:cs="Arial"/>
                <w:bCs/>
                <w:i/>
                <w:sz w:val="18"/>
                <w:szCs w:val="18"/>
                <w:lang w:eastAsia="ru-RU"/>
              </w:rPr>
              <w:t>Latvijas Pasts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3D55187" w14:textId="77777777" w:rsidR="00601E31" w:rsidRPr="005F67EE" w:rsidRDefault="00601E31" w:rsidP="00F8292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5 incl. VAT</w:t>
            </w:r>
          </w:p>
          <w:p w14:paraId="6B9F3DB2" w14:textId="77777777" w:rsidR="00601E31" w:rsidRDefault="00601E31" w:rsidP="00FB62FC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61DCD5B7" w14:textId="0553C97A" w:rsidR="00601E31" w:rsidRPr="005F67EE" w:rsidRDefault="00601E31" w:rsidP="008426A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601E31" w:rsidRPr="005F67EE" w14:paraId="300C6769" w14:textId="6FFFBB8C" w:rsidTr="00B450A5">
        <w:tc>
          <w:tcPr>
            <w:tcW w:w="5807" w:type="dxa"/>
            <w:tcBorders>
              <w:top w:val="nil"/>
              <w:bottom w:val="single" w:sz="4" w:space="0" w:color="0070C0"/>
            </w:tcBorders>
            <w:shd w:val="clear" w:color="auto" w:fill="auto"/>
          </w:tcPr>
          <w:p w14:paraId="0ED18280" w14:textId="3817D365" w:rsidR="00601E31" w:rsidRPr="005F67EE" w:rsidRDefault="00601E31" w:rsidP="00F82925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outside Latvia</w:t>
            </w:r>
          </w:p>
        </w:tc>
        <w:tc>
          <w:tcPr>
            <w:tcW w:w="3686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10103F05" w14:textId="725C2B8B" w:rsidR="00601E31" w:rsidRPr="005F67EE" w:rsidRDefault="00601E31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EUR 60 incl. VAT</w:t>
            </w:r>
          </w:p>
          <w:p w14:paraId="128DF4D0" w14:textId="77777777" w:rsidR="00601E31" w:rsidRDefault="00601E31" w:rsidP="00FB62FC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40CAE38B" w14:textId="58B153FC" w:rsidR="00601E31" w:rsidRPr="005F67EE" w:rsidRDefault="00601E31" w:rsidP="008426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601E31" w:rsidRPr="005F67EE" w14:paraId="1A558BBA" w14:textId="77777777" w:rsidTr="00B450A5">
        <w:tc>
          <w:tcPr>
            <w:tcW w:w="5807" w:type="dxa"/>
            <w:tcBorders>
              <w:top w:val="single" w:sz="4" w:space="0" w:color="0070C0"/>
              <w:bottom w:val="nil"/>
            </w:tcBorders>
            <w:shd w:val="clear" w:color="auto" w:fill="FFFFFF" w:themeFill="background1"/>
          </w:tcPr>
          <w:p w14:paraId="20D336FD" w14:textId="1A403665" w:rsidR="00601E31" w:rsidRPr="005F67EE" w:rsidRDefault="00601E31" w:rsidP="00F82925">
            <w:pPr>
              <w:spacing w:before="60" w:after="60"/>
              <w:ind w:left="-66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Search of documents in the archives and issue of copies</w:t>
            </w:r>
          </w:p>
        </w:tc>
        <w:tc>
          <w:tcPr>
            <w:tcW w:w="3686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1EC58394" w14:textId="595CD016" w:rsidR="00601E31" w:rsidRPr="005F67EE" w:rsidRDefault="00601E31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01E31" w:rsidRPr="005F67EE" w14:paraId="0132350B" w14:textId="77777777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9C002C" w14:textId="7E0E4011" w:rsidR="00601E31" w:rsidRPr="00601E31" w:rsidRDefault="00601E31" w:rsidP="00AD31AA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601E3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for  LR residents - natural and legal persons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AF3ECCA" w14:textId="77777777" w:rsidR="00601E31" w:rsidRPr="005F67EE" w:rsidRDefault="00601E31" w:rsidP="00995BB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25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including VAT,</w:t>
            </w: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for each copy</w:t>
            </w:r>
          </w:p>
          <w:p w14:paraId="1ADA9192" w14:textId="77777777" w:rsidR="00601E31" w:rsidRDefault="00601E31" w:rsidP="00FB62FC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0AE4A8F3" w14:textId="32476E20" w:rsidR="00601E31" w:rsidRPr="005F67EE" w:rsidRDefault="00601E31" w:rsidP="00FB62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lastRenderedPageBreak/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601E31" w:rsidRPr="005F67EE" w14:paraId="515000F3" w14:textId="77777777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4AEEB3" w14:textId="57DAEFB2" w:rsidR="00601E31" w:rsidRPr="00601E31" w:rsidRDefault="00601E31" w:rsidP="00AD31AA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01E3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 xml:space="preserve">for  LR non-residents - natural and legal persons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06DCA29" w14:textId="77777777" w:rsidR="00601E31" w:rsidRPr="005F67EE" w:rsidRDefault="00601E31" w:rsidP="00995BB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65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including VAT,</w:t>
            </w: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for each copy</w:t>
            </w:r>
          </w:p>
          <w:p w14:paraId="7FCF187F" w14:textId="77777777" w:rsidR="00601E31" w:rsidRDefault="00601E31" w:rsidP="00FB62FC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0A5DF36B" w14:textId="278F7F8A" w:rsidR="00601E31" w:rsidRPr="005F67EE" w:rsidRDefault="00601E31" w:rsidP="00FB62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601E31" w:rsidRPr="005F67EE" w14:paraId="6E8C3DA5" w14:textId="77777777" w:rsidTr="00B450A5">
        <w:tc>
          <w:tcPr>
            <w:tcW w:w="5807" w:type="dxa"/>
            <w:tcBorders>
              <w:top w:val="single" w:sz="4" w:space="0" w:color="0070C0"/>
            </w:tcBorders>
            <w:shd w:val="clear" w:color="auto" w:fill="FFFFFF" w:themeFill="background1"/>
          </w:tcPr>
          <w:p w14:paraId="437CA40B" w14:textId="77777777" w:rsidR="00601E31" w:rsidRPr="00601E31" w:rsidRDefault="00601E31" w:rsidP="00995B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1E31">
              <w:rPr>
                <w:rFonts w:ascii="Arial" w:hAnsi="Arial" w:cs="Arial"/>
                <w:sz w:val="18"/>
                <w:szCs w:val="18"/>
              </w:rPr>
              <w:t>Commission for the refund of an unduly paid or overpaid amount to the payer</w:t>
            </w:r>
          </w:p>
          <w:p w14:paraId="1FAE0899" w14:textId="77777777" w:rsidR="00601E31" w:rsidRPr="00601E31" w:rsidRDefault="00601E31" w:rsidP="00995B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01E31">
              <w:rPr>
                <w:rFonts w:ascii="Arial" w:hAnsi="Arial" w:cs="Arial"/>
                <w:sz w:val="18"/>
                <w:szCs w:val="18"/>
              </w:rPr>
              <w:t>The service is provided if the payer has no debt to the Bank</w:t>
            </w:r>
          </w:p>
        </w:tc>
        <w:tc>
          <w:tcPr>
            <w:tcW w:w="3686" w:type="dxa"/>
            <w:tcBorders>
              <w:top w:val="single" w:sz="4" w:space="0" w:color="0070C0"/>
            </w:tcBorders>
            <w:shd w:val="clear" w:color="auto" w:fill="F2F2F2" w:themeFill="background1" w:themeFillShade="F2"/>
          </w:tcPr>
          <w:p w14:paraId="1A2D7F81" w14:textId="77777777" w:rsidR="00601E31" w:rsidRPr="005F67EE" w:rsidRDefault="00601E31" w:rsidP="00995B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EUR 12</w:t>
            </w:r>
          </w:p>
          <w:p w14:paraId="5B6A4789" w14:textId="77777777" w:rsidR="00601E31" w:rsidRDefault="00601E31" w:rsidP="00FB62FC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200EB040" w14:textId="669158F9" w:rsidR="00601E31" w:rsidRPr="005F67EE" w:rsidRDefault="00601E31" w:rsidP="008426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601E31" w:rsidRPr="005F67EE" w14:paraId="47C13B4F" w14:textId="77777777" w:rsidTr="00B450A5">
        <w:tc>
          <w:tcPr>
            <w:tcW w:w="5807" w:type="dxa"/>
            <w:tcBorders>
              <w:bottom w:val="nil"/>
            </w:tcBorders>
            <w:shd w:val="clear" w:color="auto" w:fill="FFFFFF" w:themeFill="background1"/>
          </w:tcPr>
          <w:p w14:paraId="0CD7B1BC" w14:textId="77777777" w:rsidR="00601E31" w:rsidRPr="00601E31" w:rsidRDefault="00601E31" w:rsidP="00995BB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601E3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Fee for consideration of unjustified client's application / claim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F2F2F2" w:themeFill="background1" w:themeFillShade="F2"/>
          </w:tcPr>
          <w:p w14:paraId="552356AE" w14:textId="7570ED66" w:rsidR="00601E31" w:rsidRPr="005F67EE" w:rsidRDefault="00601E31" w:rsidP="00995BB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</w:tr>
      <w:tr w:rsidR="00601E31" w:rsidRPr="005F67EE" w14:paraId="3497C5AF" w14:textId="77777777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FC36DC" w14:textId="34244C33" w:rsidR="00601E31" w:rsidRPr="00601E31" w:rsidRDefault="00601E31" w:rsidP="00AD31AA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01E3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for  LR residents - natural and legal persons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98F5199" w14:textId="7B17F4EF" w:rsidR="00601E31" w:rsidRPr="005F67EE" w:rsidRDefault="00601E31" w:rsidP="00995BB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20 including VAT + actual costs if documents supporting the transaction are required to review the claim</w:t>
            </w:r>
          </w:p>
          <w:p w14:paraId="52958137" w14:textId="77777777" w:rsidR="00601E31" w:rsidRDefault="00601E31" w:rsidP="00FB62FC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224B0F54" w14:textId="10FEB64D" w:rsidR="00601E31" w:rsidRPr="005F67EE" w:rsidRDefault="00601E31" w:rsidP="00136DB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601E31" w:rsidRPr="005F67EE" w14:paraId="03593DBC" w14:textId="77777777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B8B416" w14:textId="3CED1E93" w:rsidR="00601E31" w:rsidRPr="00601E31" w:rsidRDefault="00601E31" w:rsidP="00AD31AA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01E3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for  LR non-residents - natural persons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180751F" w14:textId="77777777" w:rsidR="00601E31" w:rsidRDefault="00601E31" w:rsidP="00995B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EUR 250 including VAT</w:t>
            </w:r>
          </w:p>
          <w:p w14:paraId="1F6F13D9" w14:textId="6C7A3BAF" w:rsidR="00601E31" w:rsidRPr="00AD31AA" w:rsidRDefault="00601E31" w:rsidP="00AD31AA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</w:tc>
      </w:tr>
      <w:tr w:rsidR="00601E31" w:rsidRPr="005F67EE" w14:paraId="1043279B" w14:textId="77777777" w:rsidTr="00B450A5">
        <w:tc>
          <w:tcPr>
            <w:tcW w:w="5807" w:type="dxa"/>
            <w:tcBorders>
              <w:top w:val="nil"/>
              <w:bottom w:val="single" w:sz="4" w:space="0" w:color="0070C0"/>
            </w:tcBorders>
            <w:shd w:val="clear" w:color="auto" w:fill="FFFFFF" w:themeFill="background1"/>
          </w:tcPr>
          <w:p w14:paraId="4484C277" w14:textId="362051CE" w:rsidR="00601E31" w:rsidRPr="00601E31" w:rsidRDefault="00601E31" w:rsidP="00AD31AA">
            <w:pPr>
              <w:pStyle w:val="ListParagraph"/>
              <w:numPr>
                <w:ilvl w:val="0"/>
                <w:numId w:val="9"/>
              </w:numPr>
              <w:spacing w:before="60" w:after="60"/>
              <w:ind w:left="116" w:hanging="182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01E3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for  LR non-residents - legal persons </w:t>
            </w:r>
          </w:p>
        </w:tc>
        <w:tc>
          <w:tcPr>
            <w:tcW w:w="3686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7BA86A2B" w14:textId="77777777" w:rsidR="00601E31" w:rsidRDefault="00601E31" w:rsidP="00995B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EUR 500 including VAT</w:t>
            </w:r>
          </w:p>
          <w:p w14:paraId="0474CF58" w14:textId="3EDBEE2C" w:rsidR="00601E31" w:rsidRPr="005F67EE" w:rsidRDefault="00601E31" w:rsidP="00995BB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</w:tbl>
    <w:p w14:paraId="787164A0" w14:textId="2C5FE2A2" w:rsidR="00FE01F8" w:rsidRPr="005F67EE" w:rsidRDefault="00FE01F8" w:rsidP="00F82925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bookmarkStart w:id="5" w:name="_Toc33715034"/>
      <w:bookmarkEnd w:id="3"/>
      <w:bookmarkEnd w:id="4"/>
      <w:r w:rsidRPr="005F67EE">
        <w:rPr>
          <w:rFonts w:ascii="Arial" w:hAnsi="Arial" w:cs="Arial"/>
          <w:b/>
          <w:color w:val="auto"/>
          <w:sz w:val="28"/>
          <w:szCs w:val="28"/>
        </w:rPr>
        <w:t>Online banking Internetbank</w:t>
      </w:r>
      <w:bookmarkEnd w:id="5"/>
    </w:p>
    <w:tbl>
      <w:tblPr>
        <w:tblStyle w:val="TableGrid"/>
        <w:tblpPr w:leftFromText="180" w:rightFromText="180" w:vertAnchor="text" w:tblpX="-1139" w:tblpY="1"/>
        <w:tblOverlap w:val="never"/>
        <w:tblW w:w="949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601E31" w:rsidRPr="005F67EE" w14:paraId="058BE115" w14:textId="77777777" w:rsidTr="00601E31">
        <w:trPr>
          <w:tblHeader/>
        </w:trPr>
        <w:tc>
          <w:tcPr>
            <w:tcW w:w="5807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7343E778" w14:textId="6E6CFDAA" w:rsidR="00601E31" w:rsidRPr="005F67EE" w:rsidRDefault="00601E31" w:rsidP="003345EB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</w:t>
            </w:r>
            <w:r w:rsidRPr="005F67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osition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234768CA" w14:textId="4ADA80DF" w:rsidR="00601E31" w:rsidRPr="005F67EE" w:rsidRDefault="00601E31" w:rsidP="00F8292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67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Rates</w:t>
            </w:r>
          </w:p>
        </w:tc>
      </w:tr>
      <w:tr w:rsidR="00601E31" w:rsidRPr="005F67EE" w:rsidDel="003C5AA5" w14:paraId="35BE74EB" w14:textId="77777777" w:rsidTr="00B450A5">
        <w:tc>
          <w:tcPr>
            <w:tcW w:w="5807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70169715" w14:textId="684570DF" w:rsidR="00601E31" w:rsidRPr="005F67EE" w:rsidRDefault="00601E31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Registration and use of SMS-PIN Internet bank authentication tool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C48B4FE" w14:textId="77777777" w:rsidR="00601E31" w:rsidRDefault="00601E31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free of charge</w:t>
            </w:r>
          </w:p>
          <w:p w14:paraId="1C544520" w14:textId="77777777" w:rsidR="00601E31" w:rsidRDefault="00601E31" w:rsidP="00FB62FC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0A2482E6" w14:textId="2B0613E5" w:rsidR="00601E31" w:rsidRPr="005F67EE" w:rsidRDefault="00601E31" w:rsidP="00FB62F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  <w:r w:rsidRPr="005F67EE" w:rsidDel="003345E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601E31" w:rsidRPr="005F67EE" w:rsidDel="003C5AA5" w14:paraId="49A89A3A" w14:textId="77777777" w:rsidTr="00B450A5">
        <w:tc>
          <w:tcPr>
            <w:tcW w:w="5807" w:type="dxa"/>
            <w:tcBorders>
              <w:bottom w:val="nil"/>
            </w:tcBorders>
            <w:shd w:val="clear" w:color="auto" w:fill="FFFFFF" w:themeFill="background1"/>
          </w:tcPr>
          <w:p w14:paraId="4FA6175C" w14:textId="683CBE2B" w:rsidR="00601E31" w:rsidRPr="005F67EE" w:rsidRDefault="00601E31" w:rsidP="00AD31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 xml:space="preserve">Issue/change of DigiPass device for  LR non-residents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F67EE">
              <w:rPr>
                <w:rFonts w:ascii="Arial" w:hAnsi="Arial" w:cs="Arial"/>
                <w:sz w:val="18"/>
                <w:szCs w:val="18"/>
              </w:rPr>
              <w:t xml:space="preserve">natural and legal persons 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F2F2F2" w:themeFill="background1" w:themeFillShade="F2"/>
          </w:tcPr>
          <w:p w14:paraId="471D49E4" w14:textId="5F7521BB" w:rsidR="00601E31" w:rsidRPr="005F67EE" w:rsidRDefault="00601E31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601E31" w:rsidRPr="005F67EE" w:rsidDel="003C5AA5" w14:paraId="6AF44F1A" w14:textId="77777777" w:rsidTr="00B450A5">
        <w:tc>
          <w:tcPr>
            <w:tcW w:w="580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8A6098D" w14:textId="1B9B7202" w:rsidR="00601E31" w:rsidRPr="005F67EE" w:rsidRDefault="00601E31" w:rsidP="00F82925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DigiPass GO3 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B50CB19" w14:textId="77777777" w:rsidR="00601E31" w:rsidRDefault="00601E31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EUR 10</w:t>
            </w:r>
          </w:p>
          <w:p w14:paraId="058C3529" w14:textId="77777777" w:rsidR="00601E31" w:rsidRDefault="00601E31" w:rsidP="00FB62FC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4B071D1A" w14:textId="1E84A771" w:rsidR="00601E31" w:rsidRPr="005F67EE" w:rsidRDefault="00601E31" w:rsidP="00FB62F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  <w:r w:rsidRPr="005F67EE" w:rsidDel="003345E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601E31" w:rsidRPr="005F67EE" w:rsidDel="003C5AA5" w14:paraId="69E1F45F" w14:textId="77777777" w:rsidTr="00B450A5">
        <w:tc>
          <w:tcPr>
            <w:tcW w:w="5807" w:type="dxa"/>
            <w:tcBorders>
              <w:top w:val="nil"/>
              <w:bottom w:val="single" w:sz="4" w:space="0" w:color="0070C0"/>
            </w:tcBorders>
            <w:shd w:val="clear" w:color="auto" w:fill="FFFFFF" w:themeFill="background1"/>
          </w:tcPr>
          <w:p w14:paraId="0E2AA100" w14:textId="357189C0" w:rsidR="00601E31" w:rsidRPr="005F67EE" w:rsidRDefault="00601E31" w:rsidP="00F82925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DigiPass 270 </w:t>
            </w:r>
          </w:p>
        </w:tc>
        <w:tc>
          <w:tcPr>
            <w:tcW w:w="3686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2F448F07" w14:textId="77777777" w:rsidR="00601E31" w:rsidRDefault="00601E31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EUR 70</w:t>
            </w:r>
          </w:p>
          <w:p w14:paraId="742FCFCA" w14:textId="77777777" w:rsidR="00601E31" w:rsidRDefault="00601E31" w:rsidP="00FB62FC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465C9C38" w14:textId="5B15122F" w:rsidR="00601E31" w:rsidRPr="005F67EE" w:rsidRDefault="00601E31" w:rsidP="00FB62F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  <w:r w:rsidRPr="005F67EE" w:rsidDel="003345E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601E31" w:rsidRPr="005F67EE" w:rsidDel="003C5AA5" w14:paraId="7D2CA317" w14:textId="77777777" w:rsidTr="00B450A5">
        <w:tc>
          <w:tcPr>
            <w:tcW w:w="5807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63AFD2A1" w14:textId="698085DA" w:rsidR="00601E31" w:rsidRPr="005F67EE" w:rsidRDefault="00601E31" w:rsidP="00AD31A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 xml:space="preserve">Unblocking of DigiPass 270 device for  LR non-residents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F67EE">
              <w:rPr>
                <w:rFonts w:ascii="Arial" w:hAnsi="Arial" w:cs="Arial"/>
                <w:sz w:val="18"/>
                <w:szCs w:val="18"/>
              </w:rPr>
              <w:t xml:space="preserve">natural and legal persons 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53C5A41" w14:textId="77777777" w:rsidR="00601E31" w:rsidRDefault="00601E31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EUR 10</w:t>
            </w:r>
          </w:p>
          <w:p w14:paraId="075F591E" w14:textId="77777777" w:rsidR="00601E31" w:rsidRDefault="00601E31" w:rsidP="00FB62FC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38F3D484" w14:textId="33DE55DC" w:rsidR="00601E31" w:rsidRPr="005F67EE" w:rsidRDefault="00601E31" w:rsidP="00FB62F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  <w:r w:rsidRPr="005F67EE" w:rsidDel="003345E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601E31" w:rsidRPr="005F67EE" w:rsidDel="003C5AA5" w14:paraId="2E54BC3E" w14:textId="77777777" w:rsidTr="00B450A5">
        <w:tc>
          <w:tcPr>
            <w:tcW w:w="5807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544AF0FD" w14:textId="77777777" w:rsidR="00601E31" w:rsidRPr="005F67EE" w:rsidRDefault="00601E31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Internet bank renewal</w:t>
            </w:r>
          </w:p>
          <w:p w14:paraId="68A1070B" w14:textId="7C6234D7" w:rsidR="00601E31" w:rsidRPr="005F67EE" w:rsidRDefault="00601E31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sz w:val="18"/>
                <w:szCs w:val="18"/>
              </w:rPr>
              <w:t>The service is provided by linking</w:t>
            </w:r>
            <w:r w:rsidRPr="00AD31AA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5F67EE">
              <w:rPr>
                <w:rFonts w:ascii="Arial" w:hAnsi="Arial" w:cs="Arial"/>
                <w:i/>
                <w:sz w:val="18"/>
                <w:szCs w:val="18"/>
              </w:rPr>
              <w:t>a code calculator, previously issued to the client by AS PNB Banka, as an authentication tool, or by setting up an SMS-PIN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ED1E3E">
              <w:rPr>
                <w:rFonts w:ascii="Arial" w:hAnsi="Arial" w:cs="Arial"/>
                <w:i/>
                <w:sz w:val="18"/>
                <w:szCs w:val="18"/>
              </w:rPr>
              <w:t>or restoring a forgotten password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43B97D5" w14:textId="77777777" w:rsidR="00601E31" w:rsidRPr="00AD31AA" w:rsidRDefault="00601E31" w:rsidP="00136DB4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D31AA">
              <w:rPr>
                <w:rFonts w:ascii="Arial" w:hAnsi="Arial" w:cs="Arial"/>
                <w:sz w:val="18"/>
                <w:szCs w:val="18"/>
                <w:lang w:val="en-US"/>
              </w:rPr>
              <w:t>EUR 10</w:t>
            </w:r>
          </w:p>
          <w:p w14:paraId="5D3CA71C" w14:textId="77777777" w:rsidR="00601E31" w:rsidRDefault="00601E31" w:rsidP="00FB62FC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4EB5C509" w14:textId="57F5CA15" w:rsidR="00601E31" w:rsidRPr="005F67EE" w:rsidRDefault="00601E31" w:rsidP="00601E31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  <w:r w:rsidRPr="00951DD2" w:rsidDel="00FB62FC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08AF815C" w14:textId="419E1E5C" w:rsidR="003579C0" w:rsidRPr="005F67EE" w:rsidRDefault="003579C0" w:rsidP="00F82925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bookmarkStart w:id="6" w:name="_Toc33715035"/>
      <w:r w:rsidRPr="005F67EE">
        <w:rPr>
          <w:rFonts w:ascii="Arial" w:hAnsi="Arial" w:cs="Arial"/>
          <w:b/>
          <w:color w:val="auto"/>
          <w:sz w:val="28"/>
          <w:szCs w:val="28"/>
        </w:rPr>
        <w:lastRenderedPageBreak/>
        <w:t>Safe</w:t>
      </w:r>
      <w:r w:rsidR="00FE2483" w:rsidRPr="005F67EE">
        <w:rPr>
          <w:rFonts w:ascii="Arial" w:hAnsi="Arial" w:cs="Arial"/>
          <w:b/>
          <w:color w:val="auto"/>
          <w:sz w:val="28"/>
          <w:szCs w:val="28"/>
        </w:rPr>
        <w:t xml:space="preserve"> deposit </w:t>
      </w:r>
      <w:r w:rsidRPr="005F67EE">
        <w:rPr>
          <w:rFonts w:ascii="Arial" w:hAnsi="Arial" w:cs="Arial"/>
          <w:b/>
          <w:color w:val="auto"/>
          <w:sz w:val="28"/>
          <w:szCs w:val="28"/>
        </w:rPr>
        <w:t>box</w:t>
      </w:r>
      <w:r w:rsidR="00FE2483" w:rsidRPr="005F67EE">
        <w:rPr>
          <w:rFonts w:ascii="Arial" w:hAnsi="Arial" w:cs="Arial"/>
          <w:b/>
          <w:color w:val="auto"/>
          <w:sz w:val="28"/>
          <w:szCs w:val="28"/>
        </w:rPr>
        <w:t>es</w:t>
      </w:r>
      <w:bookmarkEnd w:id="6"/>
    </w:p>
    <w:tbl>
      <w:tblPr>
        <w:tblStyle w:val="TableGrid"/>
        <w:tblW w:w="9498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812"/>
        <w:gridCol w:w="3686"/>
      </w:tblGrid>
      <w:tr w:rsidR="00601E31" w:rsidRPr="005F67EE" w14:paraId="137289D9" w14:textId="77777777" w:rsidTr="00601E31">
        <w:trPr>
          <w:tblHeader/>
        </w:trPr>
        <w:tc>
          <w:tcPr>
            <w:tcW w:w="5812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251310E6" w14:textId="0DE4E181" w:rsidR="00601E31" w:rsidRPr="005F67EE" w:rsidRDefault="00601E31" w:rsidP="00392AF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</w:t>
            </w:r>
            <w:r w:rsidRPr="005F67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osition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4AD61F10" w14:textId="6558CE9C" w:rsidR="00601E31" w:rsidRPr="005F67EE" w:rsidRDefault="00601E31" w:rsidP="00F8292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67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Rates</w:t>
            </w:r>
          </w:p>
        </w:tc>
      </w:tr>
      <w:tr w:rsidR="00601E31" w:rsidRPr="005F67EE" w14:paraId="786F09D3" w14:textId="77777777" w:rsidTr="00601E31">
        <w:tc>
          <w:tcPr>
            <w:tcW w:w="581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6DBF5453" w14:textId="4272B012" w:rsidR="00601E31" w:rsidRPr="005F67EE" w:rsidRDefault="00601E31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Contractual penalty for the loss of an identification card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75058F6" w14:textId="31894BA7" w:rsidR="00601E31" w:rsidRDefault="00601E31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15</w:t>
            </w:r>
          </w:p>
          <w:p w14:paraId="6D15CD3A" w14:textId="7071BC18" w:rsidR="00601E31" w:rsidRPr="005F67EE" w:rsidRDefault="00601E31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 will come into force on 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9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.03.2020</w:t>
            </w:r>
          </w:p>
        </w:tc>
      </w:tr>
      <w:tr w:rsidR="00601E31" w:rsidRPr="005F67EE" w14:paraId="63B8EC0B" w14:textId="77777777" w:rsidTr="00601E31">
        <w:tc>
          <w:tcPr>
            <w:tcW w:w="581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73FC09F8" w14:textId="5B511A02" w:rsidR="00601E31" w:rsidRPr="005F67EE" w:rsidRDefault="00601E31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 xml:space="preserve">Penalty for the loss or damage of a key </w:t>
            </w:r>
            <w:r w:rsidRPr="005F67EE">
              <w:rPr>
                <w:rFonts w:ascii="Arial" w:hAnsi="Arial" w:cs="Arial"/>
                <w:i/>
                <w:sz w:val="18"/>
                <w:szCs w:val="18"/>
              </w:rPr>
              <w:t>(per key)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B166134" w14:textId="4C229D59" w:rsidR="00601E31" w:rsidRDefault="00601E31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100</w:t>
            </w:r>
          </w:p>
          <w:p w14:paraId="4276D43C" w14:textId="249BF61D" w:rsidR="00601E31" w:rsidRPr="005F67EE" w:rsidRDefault="00601E31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 will come into force on 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9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.03.2020</w:t>
            </w:r>
          </w:p>
        </w:tc>
      </w:tr>
      <w:tr w:rsidR="00601E31" w:rsidRPr="005F67EE" w14:paraId="74E282C4" w14:textId="77777777" w:rsidTr="00601E31">
        <w:tc>
          <w:tcPr>
            <w:tcW w:w="581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744249BA" w14:textId="78AD6BAC" w:rsidR="00601E31" w:rsidRPr="005F67EE" w:rsidRDefault="00601E31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 xml:space="preserve">Fee for the forced opening of a safe deposit box </w:t>
            </w:r>
            <w:r w:rsidRPr="005F67EE">
              <w:rPr>
                <w:rFonts w:ascii="Arial" w:hAnsi="Arial" w:cs="Arial"/>
                <w:i/>
                <w:sz w:val="18"/>
                <w:szCs w:val="18"/>
              </w:rPr>
              <w:t>(at the initiative of a client if a key from the safe deposit box is lost or at the initiative of PNB Banka)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63839D4" w14:textId="5D38AB3C" w:rsidR="00601E31" w:rsidRDefault="00601E31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230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including VAT</w:t>
            </w:r>
          </w:p>
          <w:p w14:paraId="465CE5A3" w14:textId="160F5D4C" w:rsidR="00601E31" w:rsidRPr="005F67EE" w:rsidRDefault="00601E31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 will come into force on 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9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.03.2020</w:t>
            </w:r>
          </w:p>
        </w:tc>
      </w:tr>
      <w:tr w:rsidR="00601E31" w:rsidRPr="005F67EE" w14:paraId="2B637252" w14:textId="77777777" w:rsidTr="00601E31">
        <w:tc>
          <w:tcPr>
            <w:tcW w:w="5812" w:type="dxa"/>
            <w:shd w:val="clear" w:color="auto" w:fill="FFFFFF" w:themeFill="background1"/>
          </w:tcPr>
          <w:p w14:paraId="65581644" w14:textId="515FA826" w:rsidR="00601E31" w:rsidRPr="005F67EE" w:rsidRDefault="00601E31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 xml:space="preserve">Fee for the storage of the contents of the safety deposit box in the event of its opening at the initiative of PNB Banka </w:t>
            </w:r>
            <w:r w:rsidRPr="005F67EE">
              <w:rPr>
                <w:rFonts w:ascii="Arial" w:hAnsi="Arial" w:cs="Arial"/>
                <w:i/>
                <w:sz w:val="18"/>
                <w:szCs w:val="18"/>
              </w:rPr>
              <w:t>(per month)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16D3310D" w14:textId="7B6226E0" w:rsidR="00601E31" w:rsidRDefault="00601E31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70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including VAT</w:t>
            </w:r>
          </w:p>
          <w:p w14:paraId="45A378F0" w14:textId="3F0D706D" w:rsidR="00601E31" w:rsidRPr="005F67EE" w:rsidRDefault="00601E31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 will come into force on 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9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.03.2020</w:t>
            </w:r>
          </w:p>
        </w:tc>
      </w:tr>
      <w:tr w:rsidR="00601E31" w:rsidRPr="005F67EE" w14:paraId="479293FF" w14:textId="77777777" w:rsidTr="00601E31">
        <w:tc>
          <w:tcPr>
            <w:tcW w:w="581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455DD531" w14:textId="77777777" w:rsidR="00601E31" w:rsidRPr="005F67EE" w:rsidRDefault="00601E31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Fee for handing out the contents of the safety deposit box</w:t>
            </w:r>
          </w:p>
          <w:p w14:paraId="0A4F9E53" w14:textId="16590E72" w:rsidR="00601E31" w:rsidRPr="005F67EE" w:rsidRDefault="00601E31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sz w:val="18"/>
                <w:szCs w:val="18"/>
              </w:rPr>
              <w:t>The fee is charged if the rented safety deposit box is opened at the initiative of the Bank by 31.12.2018 (inclusive)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1955382" w14:textId="6D671E0D" w:rsidR="00601E31" w:rsidRPr="005F67EE" w:rsidRDefault="00601E31" w:rsidP="00E81588">
            <w:pPr>
              <w:spacing w:before="60" w:after="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67EE">
              <w:rPr>
                <w:rFonts w:ascii="Arial" w:hAnsi="Arial" w:cs="Arial"/>
                <w:color w:val="000000"/>
                <w:sz w:val="18"/>
                <w:szCs w:val="18"/>
              </w:rPr>
              <w:t xml:space="preserve">by agreement </w:t>
            </w:r>
            <w:r w:rsidRPr="005F67EE">
              <w:rPr>
                <w:rFonts w:ascii="Arial" w:hAnsi="Arial" w:cs="Arial"/>
                <w:i/>
                <w:color w:val="000000"/>
                <w:sz w:val="18"/>
                <w:szCs w:val="18"/>
              </w:rPr>
              <w:t>(min</w:t>
            </w:r>
            <w:r w:rsidR="00284AEC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Pr="005F67E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EUR 100 including VAT)</w:t>
            </w:r>
          </w:p>
          <w:p w14:paraId="7305FB9C" w14:textId="7507C0DA" w:rsidR="00601E31" w:rsidRPr="005F67EE" w:rsidRDefault="00601E31" w:rsidP="00392AF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 will come into force on 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9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.03.2020</w:t>
            </w:r>
          </w:p>
        </w:tc>
      </w:tr>
    </w:tbl>
    <w:p w14:paraId="352CEF53" w14:textId="5DC2A972" w:rsidR="003579C0" w:rsidRPr="005F67EE" w:rsidRDefault="003579C0" w:rsidP="00F82925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bookmarkStart w:id="7" w:name="_Toc33715036"/>
      <w:bookmarkStart w:id="8" w:name="_Toc23514962"/>
      <w:bookmarkStart w:id="9" w:name="_Toc24027376"/>
      <w:r w:rsidRPr="005F67EE">
        <w:rPr>
          <w:rFonts w:ascii="Arial" w:hAnsi="Arial" w:cs="Arial"/>
          <w:b/>
          <w:color w:val="auto"/>
          <w:sz w:val="28"/>
          <w:szCs w:val="28"/>
        </w:rPr>
        <w:t xml:space="preserve">Payment card </w:t>
      </w:r>
      <w:r w:rsidR="00156558" w:rsidRPr="005F67EE">
        <w:rPr>
          <w:rFonts w:ascii="Arial" w:hAnsi="Arial" w:cs="Arial"/>
          <w:b/>
          <w:color w:val="auto"/>
          <w:sz w:val="28"/>
          <w:szCs w:val="28"/>
        </w:rPr>
        <w:t xml:space="preserve">loan </w:t>
      </w:r>
      <w:r w:rsidRPr="005F67EE">
        <w:rPr>
          <w:rFonts w:ascii="Arial" w:hAnsi="Arial" w:cs="Arial"/>
          <w:b/>
          <w:color w:val="auto"/>
          <w:sz w:val="28"/>
          <w:szCs w:val="28"/>
        </w:rPr>
        <w:t>(VIVA card)</w:t>
      </w:r>
      <w:bookmarkEnd w:id="7"/>
    </w:p>
    <w:tbl>
      <w:tblPr>
        <w:tblStyle w:val="TableGrid"/>
        <w:tblW w:w="9498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812"/>
        <w:gridCol w:w="3686"/>
      </w:tblGrid>
      <w:tr w:rsidR="00601E31" w:rsidRPr="005F67EE" w14:paraId="55A879E9" w14:textId="77777777" w:rsidTr="00601E31">
        <w:trPr>
          <w:tblHeader/>
        </w:trPr>
        <w:tc>
          <w:tcPr>
            <w:tcW w:w="5812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11FD52F5" w14:textId="457E707E" w:rsidR="00601E31" w:rsidRPr="005F67EE" w:rsidRDefault="00601E31" w:rsidP="00392AF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</w:t>
            </w:r>
            <w:r w:rsidRPr="005F67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osition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3636214E" w14:textId="3A55B29E" w:rsidR="00601E31" w:rsidRPr="005F67EE" w:rsidRDefault="00601E31" w:rsidP="00F8292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67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Rates</w:t>
            </w:r>
          </w:p>
        </w:tc>
      </w:tr>
      <w:tr w:rsidR="00601E31" w:rsidRPr="005F67EE" w14:paraId="52A05819" w14:textId="77777777" w:rsidTr="00601E31">
        <w:tc>
          <w:tcPr>
            <w:tcW w:w="581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6A669396" w14:textId="3F4A1672" w:rsidR="00601E31" w:rsidRPr="005F67EE" w:rsidRDefault="00601E31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 xml:space="preserve">Amendment of the agreement terms </w:t>
            </w:r>
            <w:r w:rsidRPr="005F67EE">
              <w:rPr>
                <w:rFonts w:ascii="Arial" w:hAnsi="Arial" w:cs="Arial"/>
                <w:i/>
                <w:sz w:val="18"/>
                <w:szCs w:val="18"/>
              </w:rPr>
              <w:t>(except for the change of the payment date for Viva credit card)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4C58C21" w14:textId="77777777" w:rsidR="00601E31" w:rsidRDefault="00601E31" w:rsidP="00F8292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15</w:t>
            </w:r>
          </w:p>
          <w:p w14:paraId="4B6090D0" w14:textId="415D16C0" w:rsidR="00601E31" w:rsidRPr="00AD31AA" w:rsidRDefault="00601E31" w:rsidP="00FB62FC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</w:tc>
      </w:tr>
    </w:tbl>
    <w:p w14:paraId="6AB41DA0" w14:textId="77777777" w:rsidR="003579C0" w:rsidRPr="005F67EE" w:rsidRDefault="003579C0" w:rsidP="00F82925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bookmarkStart w:id="10" w:name="_Toc33715037"/>
      <w:r w:rsidRPr="005F67EE">
        <w:rPr>
          <w:rFonts w:ascii="Arial" w:hAnsi="Arial" w:cs="Arial"/>
          <w:b/>
          <w:color w:val="auto"/>
          <w:sz w:val="28"/>
          <w:szCs w:val="28"/>
        </w:rPr>
        <w:t>Loans</w:t>
      </w:r>
      <w:bookmarkEnd w:id="10"/>
    </w:p>
    <w:tbl>
      <w:tblPr>
        <w:tblStyle w:val="TableGrid"/>
        <w:tblW w:w="9498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601E31" w:rsidRPr="005F67EE" w14:paraId="5F285034" w14:textId="77777777" w:rsidTr="00601E31">
        <w:trPr>
          <w:tblHeader/>
        </w:trPr>
        <w:tc>
          <w:tcPr>
            <w:tcW w:w="5812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77DCD731" w14:textId="2B3E8B9C" w:rsidR="00601E31" w:rsidRPr="005F67EE" w:rsidRDefault="00601E31" w:rsidP="00392AF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</w:t>
            </w:r>
            <w:r w:rsidRPr="005F67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osition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2E21BBA4" w14:textId="42C9004A" w:rsidR="00601E31" w:rsidRPr="005F67EE" w:rsidRDefault="00601E31" w:rsidP="00F8292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67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Rates</w:t>
            </w:r>
          </w:p>
        </w:tc>
      </w:tr>
      <w:tr w:rsidR="00601E31" w:rsidRPr="005F67EE" w14:paraId="03C14D70" w14:textId="77777777" w:rsidTr="00601E31">
        <w:tc>
          <w:tcPr>
            <w:tcW w:w="5812" w:type="dxa"/>
            <w:shd w:val="clear" w:color="auto" w:fill="BFBFBF" w:themeFill="background1" w:themeFillShade="BF"/>
          </w:tcPr>
          <w:p w14:paraId="11C05696" w14:textId="1BDF226D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b/>
                <w:sz w:val="18"/>
                <w:szCs w:val="18"/>
              </w:rPr>
              <w:t>Consumer loan for natural persons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4C5C15E8" w14:textId="77777777" w:rsidR="00601E31" w:rsidRPr="005F67EE" w:rsidRDefault="00601E31" w:rsidP="000411BF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601E31" w:rsidRPr="005F67EE" w14:paraId="33772347" w14:textId="77777777" w:rsidTr="00601E31">
        <w:tc>
          <w:tcPr>
            <w:tcW w:w="5812" w:type="dxa"/>
            <w:shd w:val="clear" w:color="auto" w:fill="FFFFFF" w:themeFill="background1"/>
          </w:tcPr>
          <w:p w14:paraId="3B531BD7" w14:textId="780313E5" w:rsidR="00601E31" w:rsidRPr="005F67EE" w:rsidRDefault="00601E31" w:rsidP="000411B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Making amendments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15E84F6F" w14:textId="29B2BB41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spacing w:val="8"/>
                <w:sz w:val="18"/>
                <w:szCs w:val="18"/>
                <w:lang w:eastAsia="lv-LV"/>
              </w:rPr>
              <w:t xml:space="preserve">2% </w:t>
            </w:r>
            <w:r w:rsidRPr="005F67EE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  <w:t>of unpaid loan amount (min. EUR 25)</w:t>
            </w:r>
          </w:p>
          <w:p w14:paraId="5496ACFC" w14:textId="30FC91ED" w:rsidR="00601E31" w:rsidRPr="00AD31AA" w:rsidRDefault="00601E31" w:rsidP="00486705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</w:tc>
      </w:tr>
      <w:tr w:rsidR="00601E31" w:rsidRPr="005F67EE" w14:paraId="245D55C3" w14:textId="77777777" w:rsidTr="00601E31">
        <w:tc>
          <w:tcPr>
            <w:tcW w:w="5812" w:type="dxa"/>
            <w:shd w:val="clear" w:color="auto" w:fill="FFFFFF" w:themeFill="background1"/>
          </w:tcPr>
          <w:p w14:paraId="0621DBBF" w14:textId="03743E11" w:rsidR="00601E31" w:rsidRPr="005F67EE" w:rsidRDefault="00601E31" w:rsidP="000411B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Full credit repayment pre-maturely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03B1335B" w14:textId="38D5A3DA" w:rsidR="00601E31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free of charge</w:t>
            </w:r>
          </w:p>
          <w:p w14:paraId="489557FD" w14:textId="41BB3B19" w:rsidR="00601E31" w:rsidRPr="00AD31AA" w:rsidRDefault="00601E31" w:rsidP="000411BF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</w:tc>
      </w:tr>
      <w:tr w:rsidR="00601E31" w:rsidRPr="005F67EE" w14:paraId="7D9372B7" w14:textId="77777777" w:rsidTr="00601E31">
        <w:tc>
          <w:tcPr>
            <w:tcW w:w="5812" w:type="dxa"/>
            <w:tcBorders>
              <w:bottom w:val="nil"/>
            </w:tcBorders>
            <w:shd w:val="clear" w:color="auto" w:fill="BFBFBF" w:themeFill="background1" w:themeFillShade="BF"/>
          </w:tcPr>
          <w:p w14:paraId="022D74F0" w14:textId="09C07E6E" w:rsidR="00601E31" w:rsidRPr="005F67EE" w:rsidRDefault="00601E3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>Mortgage loan for natural persons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BFBFBF" w:themeFill="background1" w:themeFillShade="BF"/>
          </w:tcPr>
          <w:p w14:paraId="02C93F71" w14:textId="77777777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601E31" w:rsidRPr="005F67EE" w14:paraId="3F30D6C6" w14:textId="77777777" w:rsidTr="00601E31">
        <w:tc>
          <w:tcPr>
            <w:tcW w:w="5812" w:type="dxa"/>
            <w:tcBorders>
              <w:bottom w:val="nil"/>
            </w:tcBorders>
            <w:shd w:val="clear" w:color="auto" w:fill="auto"/>
          </w:tcPr>
          <w:p w14:paraId="0506F8AC" w14:textId="5B4A1445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Making amendments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(if the following cases are fulfilled at the same time, the highest rate shall apply)</w:t>
            </w: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F2F2F2" w:themeFill="background1" w:themeFillShade="F2"/>
          </w:tcPr>
          <w:p w14:paraId="5F5446E6" w14:textId="46BF8939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</w:tr>
      <w:tr w:rsidR="00601E31" w:rsidRPr="005F67EE" w14:paraId="13771670" w14:textId="77777777" w:rsidTr="00601E31"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14:paraId="408C1806" w14:textId="72ABC2D9" w:rsidR="00601E31" w:rsidRPr="005F67EE" w:rsidRDefault="00601E31" w:rsidP="000411BF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extension of the full repayment term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FF08849" w14:textId="42ACA7CC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spacing w:val="8"/>
                <w:sz w:val="18"/>
                <w:szCs w:val="18"/>
                <w:lang w:eastAsia="lv-LV"/>
              </w:rPr>
              <w:t xml:space="preserve">1% </w:t>
            </w:r>
            <w:r w:rsidRPr="005F67EE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  <w:t>of the remaining loan amount (min</w:t>
            </w:r>
            <w:r w:rsidR="00284AEC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  <w:t>.</w:t>
            </w:r>
            <w:r w:rsidRPr="005F67EE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  <w:t xml:space="preserve"> EUR 90)</w:t>
            </w:r>
          </w:p>
          <w:p w14:paraId="01E1E746" w14:textId="77777777" w:rsidR="00601E31" w:rsidRDefault="00601E31" w:rsidP="00951DD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16CB61E4" w14:textId="2DB9D917" w:rsidR="00601E31" w:rsidRPr="005F67EE" w:rsidRDefault="00601E31" w:rsidP="00951DD2">
            <w:pPr>
              <w:spacing w:before="60" w:after="60"/>
              <w:rPr>
                <w:rFonts w:ascii="Arial" w:eastAsia="Times New Roman" w:hAnsi="Arial" w:cs="Arial"/>
                <w:spacing w:val="8"/>
                <w:sz w:val="18"/>
                <w:szCs w:val="18"/>
                <w:lang w:eastAsia="lv-LV"/>
              </w:rPr>
            </w:pPr>
          </w:p>
        </w:tc>
      </w:tr>
      <w:tr w:rsidR="00601E31" w:rsidRPr="005F67EE" w14:paraId="29A421BF" w14:textId="77777777" w:rsidTr="00601E31"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14:paraId="0F5D696A" w14:textId="09E42361" w:rsidR="00601E31" w:rsidRPr="005F67EE" w:rsidRDefault="00601E31" w:rsidP="000411BF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change</w:t>
            </w:r>
            <w:r w:rsidRPr="00AD31AA"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5F67EE">
              <w:rPr>
                <w:rFonts w:ascii="Arial" w:hAnsi="Arial" w:cs="Arial"/>
                <w:bCs/>
                <w:sz w:val="18"/>
                <w:szCs w:val="18"/>
                <w:lang w:val="en-GB" w:eastAsia="ru-RU"/>
              </w:rPr>
              <w:t>of the pledgor</w:t>
            </w: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, change of collateral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80CA6FA" w14:textId="11B75E63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spacing w:val="8"/>
                <w:sz w:val="18"/>
                <w:szCs w:val="18"/>
                <w:lang w:eastAsia="lv-LV"/>
              </w:rPr>
              <w:t xml:space="preserve">1% </w:t>
            </w:r>
            <w:r w:rsidRPr="005F67EE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  <w:t>of the loan balance (min</w:t>
            </w:r>
            <w:r w:rsidR="00284AEC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  <w:t>.</w:t>
            </w:r>
            <w:r w:rsidRPr="005F67EE">
              <w:rPr>
                <w:rFonts w:ascii="Arial" w:eastAsia="Times New Roman" w:hAnsi="Arial" w:cs="Arial"/>
                <w:i/>
                <w:spacing w:val="8"/>
                <w:sz w:val="18"/>
                <w:szCs w:val="18"/>
                <w:lang w:eastAsia="lv-LV"/>
              </w:rPr>
              <w:t xml:space="preserve"> EUR 90)</w:t>
            </w:r>
          </w:p>
          <w:p w14:paraId="124FECFA" w14:textId="77777777" w:rsidR="00601E31" w:rsidRDefault="00601E31" w:rsidP="00951DD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5EA6374B" w14:textId="0187E810" w:rsidR="00601E31" w:rsidRPr="005F67EE" w:rsidRDefault="00601E31" w:rsidP="00951DD2">
            <w:pPr>
              <w:spacing w:before="60" w:after="60"/>
              <w:rPr>
                <w:rFonts w:ascii="Arial" w:eastAsia="Times New Roman" w:hAnsi="Arial" w:cs="Arial"/>
                <w:spacing w:val="8"/>
                <w:sz w:val="18"/>
                <w:szCs w:val="18"/>
                <w:lang w:eastAsia="lv-LV"/>
              </w:rPr>
            </w:pPr>
          </w:p>
        </w:tc>
      </w:tr>
      <w:tr w:rsidR="00601E31" w:rsidRPr="005F67EE" w14:paraId="4B0DFC72" w14:textId="77777777" w:rsidTr="00601E31"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14:paraId="54C312FA" w14:textId="0A3D93F8" w:rsidR="00601E31" w:rsidRPr="005F67EE" w:rsidRDefault="00601E31" w:rsidP="000411BF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change of loan payment date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B005B60" w14:textId="77777777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30</w:t>
            </w:r>
          </w:p>
          <w:p w14:paraId="63678923" w14:textId="77777777" w:rsidR="00601E31" w:rsidRDefault="00601E31" w:rsidP="00951DD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49B8A13A" w14:textId="4E920DB4" w:rsidR="00601E31" w:rsidRPr="005F67EE" w:rsidRDefault="00601E31" w:rsidP="00951DD2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601E31" w:rsidRPr="005F67EE" w14:paraId="6095AF94" w14:textId="77777777" w:rsidTr="00601E31">
        <w:tc>
          <w:tcPr>
            <w:tcW w:w="5812" w:type="dxa"/>
            <w:tcBorders>
              <w:top w:val="nil"/>
            </w:tcBorders>
            <w:shd w:val="clear" w:color="auto" w:fill="auto"/>
          </w:tcPr>
          <w:p w14:paraId="17BCCCC0" w14:textId="7A92FEB4" w:rsidR="00601E31" w:rsidRPr="005F67EE" w:rsidRDefault="00601E31" w:rsidP="000411BF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other amendments of the contract not mentioned above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F2F2F2" w:themeFill="background1" w:themeFillShade="F2"/>
          </w:tcPr>
          <w:p w14:paraId="40823331" w14:textId="38C6CB23" w:rsidR="00601E31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100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per amendment</w:t>
            </w:r>
          </w:p>
          <w:p w14:paraId="3A9AD2CC" w14:textId="6BE77B8D" w:rsidR="00601E31" w:rsidRPr="00AD31AA" w:rsidRDefault="00601E31" w:rsidP="00951DD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</w:tc>
      </w:tr>
      <w:tr w:rsidR="00601E31" w:rsidRPr="005F67EE" w14:paraId="73D02775" w14:textId="77777777" w:rsidTr="00601E31">
        <w:tc>
          <w:tcPr>
            <w:tcW w:w="5812" w:type="dxa"/>
            <w:shd w:val="clear" w:color="auto" w:fill="FFFFFF" w:themeFill="background1"/>
          </w:tcPr>
          <w:p w14:paraId="6113D14D" w14:textId="009D6685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Drawing up documents in case of refinancing with anothe creditor or sale of real estate pledged in the insolvent “AS PNB banka”, if the transaction is financed by another creditor (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the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lastRenderedPageBreak/>
              <w:t>fee for preparation of</w:t>
            </w: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documents (including certificates) is not applied</w:t>
            </w: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6620CF02" w14:textId="6D0E1632" w:rsidR="00601E31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lastRenderedPageBreak/>
              <w:t>EUR 650</w:t>
            </w:r>
          </w:p>
          <w:p w14:paraId="582DE5A7" w14:textId="03293C45" w:rsidR="00601E31" w:rsidRPr="00AD31AA" w:rsidRDefault="00601E31" w:rsidP="00951DD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</w:tc>
      </w:tr>
      <w:tr w:rsidR="00601E31" w:rsidRPr="005F67EE" w14:paraId="7B9B23E6" w14:textId="77777777" w:rsidTr="00601E31">
        <w:tc>
          <w:tcPr>
            <w:tcW w:w="5812" w:type="dxa"/>
            <w:shd w:val="clear" w:color="auto" w:fill="FFFFFF" w:themeFill="background1"/>
          </w:tcPr>
          <w:p w14:paraId="6A9A3324" w14:textId="61851504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lastRenderedPageBreak/>
              <w:t>Full credit repayment before the contractual deadline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4696486" w14:textId="6A40AE7B" w:rsidR="00601E31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free of charge</w:t>
            </w:r>
          </w:p>
          <w:p w14:paraId="38CBC040" w14:textId="707EED0E" w:rsidR="00601E31" w:rsidRPr="00AD31AA" w:rsidRDefault="00601E31" w:rsidP="00951DD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</w:tc>
      </w:tr>
      <w:tr w:rsidR="00601E31" w:rsidRPr="005F67EE" w14:paraId="610891E1" w14:textId="77777777" w:rsidTr="00601E31">
        <w:tc>
          <w:tcPr>
            <w:tcW w:w="581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323CF287" w14:textId="78FCB36E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Fee for preparation of documents (</w:t>
            </w: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GB" w:eastAsia="lv-LV"/>
              </w:rPr>
              <w:t>including</w:t>
            </w: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certificates)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224E429" w14:textId="62921520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65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including VAT</w:t>
            </w:r>
          </w:p>
          <w:p w14:paraId="590D22DD" w14:textId="77777777" w:rsidR="00601E31" w:rsidRDefault="00601E31" w:rsidP="00951DD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2EE34CDD" w14:textId="3FA5D334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601E31" w:rsidRPr="005F67EE" w14:paraId="519B3083" w14:textId="77777777" w:rsidTr="00601E31">
        <w:tc>
          <w:tcPr>
            <w:tcW w:w="581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560E718C" w14:textId="13760544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Forwarding of documents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3CBA2B9" w14:textId="51579AB2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by agreement</w:t>
            </w:r>
          </w:p>
          <w:p w14:paraId="18D8D61F" w14:textId="33E7A0D5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</w:tc>
      </w:tr>
      <w:tr w:rsidR="00601E31" w:rsidRPr="005F67EE" w14:paraId="4ABC4938" w14:textId="77777777" w:rsidTr="00601E31">
        <w:tc>
          <w:tcPr>
            <w:tcW w:w="5812" w:type="dxa"/>
            <w:shd w:val="clear" w:color="auto" w:fill="FFFFFF" w:themeFill="background1"/>
          </w:tcPr>
          <w:p w14:paraId="1E102A70" w14:textId="45A62225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Processing or evaluation of other loan-related documents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4113469A" w14:textId="00C05CE9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by agreement</w:t>
            </w:r>
          </w:p>
          <w:p w14:paraId="1DA3CF5E" w14:textId="77777777" w:rsidR="00601E31" w:rsidRDefault="00601E31" w:rsidP="00951DD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598126D9" w14:textId="62653AE8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601E31" w:rsidRPr="005F67EE" w14:paraId="634D591A" w14:textId="77777777" w:rsidTr="00601E31">
        <w:tc>
          <w:tcPr>
            <w:tcW w:w="5812" w:type="dxa"/>
            <w:shd w:val="clear" w:color="auto" w:fill="A6A6A6" w:themeFill="background1" w:themeFillShade="A6"/>
          </w:tcPr>
          <w:p w14:paraId="1AB6FCAB" w14:textId="37D1FA13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>Loans, overdrafts for legal persons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14:paraId="4024EAB8" w14:textId="77777777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b/>
                <w:i/>
                <w:color w:val="FF0000"/>
                <w:spacing w:val="8"/>
                <w:sz w:val="18"/>
                <w:szCs w:val="18"/>
                <w:lang w:eastAsia="lv-LV"/>
              </w:rPr>
            </w:pPr>
          </w:p>
        </w:tc>
      </w:tr>
      <w:tr w:rsidR="00601E31" w:rsidRPr="005F67EE" w14:paraId="52574B08" w14:textId="77777777" w:rsidTr="00601E31">
        <w:tc>
          <w:tcPr>
            <w:tcW w:w="5812" w:type="dxa"/>
            <w:tcBorders>
              <w:bottom w:val="nil"/>
            </w:tcBorders>
            <w:shd w:val="clear" w:color="auto" w:fill="FFFFFF" w:themeFill="background1"/>
          </w:tcPr>
          <w:p w14:paraId="58A4FDAD" w14:textId="41528168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Making amendments: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F2F2F2" w:themeFill="background1" w:themeFillShade="F2"/>
          </w:tcPr>
          <w:p w14:paraId="5CEEDB13" w14:textId="1165D51D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</w:tr>
      <w:tr w:rsidR="00601E31" w:rsidRPr="005F67EE" w14:paraId="13680425" w14:textId="77777777" w:rsidTr="00601E31"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301CDF" w14:textId="1E58C922" w:rsidR="00601E31" w:rsidRPr="005F67EE" w:rsidRDefault="00601E31" w:rsidP="000411BF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changes to the repayment schedule with extension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5CE9C7D" w14:textId="24731130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1%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 the outstanding loan amount (min</w:t>
            </w:r>
            <w:r w:rsidR="00284AEC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EUR 300)</w:t>
            </w:r>
          </w:p>
          <w:p w14:paraId="4C527BE6" w14:textId="6774F06D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601E31" w:rsidRPr="005F67EE" w14:paraId="06DD080E" w14:textId="77777777" w:rsidTr="00601E31"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6F61BB" w14:textId="4FC5157D" w:rsidR="00601E31" w:rsidRPr="005F67EE" w:rsidRDefault="00601E31" w:rsidP="000411BF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change of repayment and / or interest payment procedure without changing the repayment term (except for change of payment date)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705D92F" w14:textId="2257FC34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1%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 the outstanding loan amount (min</w:t>
            </w:r>
            <w:r w:rsidR="00284AEC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EUR 75)</w:t>
            </w:r>
          </w:p>
          <w:p w14:paraId="29D5B712" w14:textId="3BEB9C08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601E31" w:rsidRPr="005F67EE" w14:paraId="3019292A" w14:textId="77777777" w:rsidTr="00601E31"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416CF6" w14:textId="02FAA6C0" w:rsidR="00601E31" w:rsidRPr="005F67EE" w:rsidRDefault="00601E31" w:rsidP="000411BF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changes in the composition of collateral for pledges registered in public registers, incl. change of pledger, replacement of one collateral with another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6B094E7" w14:textId="573188BF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0.5%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 the outstanding loan amount (min</w:t>
            </w:r>
            <w:r w:rsidR="00284AEC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EUR 150)</w:t>
            </w:r>
          </w:p>
          <w:p w14:paraId="7FB3CF00" w14:textId="18FE605E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601E31" w:rsidRPr="005F67EE" w14:paraId="0939D47B" w14:textId="77777777" w:rsidTr="00601E31">
        <w:tc>
          <w:tcPr>
            <w:tcW w:w="5812" w:type="dxa"/>
            <w:tcBorders>
              <w:top w:val="nil"/>
              <w:bottom w:val="single" w:sz="4" w:space="0" w:color="0070C0"/>
            </w:tcBorders>
            <w:shd w:val="clear" w:color="auto" w:fill="FFFFFF" w:themeFill="background1"/>
          </w:tcPr>
          <w:p w14:paraId="6C64A8B6" w14:textId="72520C73" w:rsidR="00601E31" w:rsidRPr="005F67EE" w:rsidRDefault="00601E31" w:rsidP="000411BF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other amendments not mentioned above</w:t>
            </w:r>
          </w:p>
        </w:tc>
        <w:tc>
          <w:tcPr>
            <w:tcW w:w="3686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7FAA047F" w14:textId="77777777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75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per document</w:t>
            </w:r>
          </w:p>
          <w:p w14:paraId="784EFC81" w14:textId="367DC36F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601E31" w:rsidRPr="005F67EE" w14:paraId="1DAE66D9" w14:textId="77777777" w:rsidTr="00601E31">
        <w:tc>
          <w:tcPr>
            <w:tcW w:w="5812" w:type="dxa"/>
            <w:tcBorders>
              <w:bottom w:val="nil"/>
            </w:tcBorders>
            <w:shd w:val="clear" w:color="auto" w:fill="FFFFFF" w:themeFill="background1"/>
          </w:tcPr>
          <w:p w14:paraId="74AB8139" w14:textId="698F3DCF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Full or partial early repayment of loan: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F2F2F2" w:themeFill="background1" w:themeFillShade="F2"/>
          </w:tcPr>
          <w:p w14:paraId="756E25D6" w14:textId="52CE5898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</w:tr>
      <w:tr w:rsidR="00601E31" w:rsidRPr="005F67EE" w14:paraId="01E59E5A" w14:textId="77777777" w:rsidTr="00601E31"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3F91C9" w14:textId="79617A7B" w:rsidR="00601E31" w:rsidRPr="005F67EE" w:rsidRDefault="00601E31" w:rsidP="000411BF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loan early repayment incl. in cases of refinancing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E48D13A" w14:textId="77777777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2%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 the early repayment amount of the loan (min. EUR 750) or contractual fee</w:t>
            </w:r>
          </w:p>
          <w:p w14:paraId="3748E0D2" w14:textId="59E34D5A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601E31" w:rsidRPr="005F67EE" w14:paraId="5852CBB3" w14:textId="77777777" w:rsidTr="00601E31"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798CC62" w14:textId="4A090D66" w:rsidR="00601E31" w:rsidRPr="005F67EE" w:rsidRDefault="00601E31" w:rsidP="000411BF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execution of escrow account agreement on setting up an escrow account with another bank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198F48F" w14:textId="74AE20E9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0.5%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 the transaction amount (min</w:t>
            </w:r>
            <w:r w:rsidR="00284AEC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EUR 500)</w:t>
            </w:r>
          </w:p>
          <w:p w14:paraId="33EACCD8" w14:textId="77777777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The commission provided for in the preceding paragraph shall apply</w:t>
            </w: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simultaneously</w:t>
            </w:r>
          </w:p>
          <w:p w14:paraId="5C2D7E4A" w14:textId="3DFC00C8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601E31" w:rsidRPr="005F67EE" w14:paraId="2F20F37C" w14:textId="77777777" w:rsidTr="00601E31">
        <w:tc>
          <w:tcPr>
            <w:tcW w:w="5812" w:type="dxa"/>
            <w:tcBorders>
              <w:top w:val="nil"/>
              <w:bottom w:val="single" w:sz="4" w:space="0" w:color="0070C0"/>
            </w:tcBorders>
            <w:shd w:val="clear" w:color="auto" w:fill="FFFFFF" w:themeFill="background1"/>
          </w:tcPr>
          <w:p w14:paraId="051DB036" w14:textId="62A65CBE" w:rsidR="00601E31" w:rsidRPr="005F67EE" w:rsidRDefault="00601E31" w:rsidP="000411BF">
            <w:pPr>
              <w:pStyle w:val="ListParagraph"/>
              <w:numPr>
                <w:ilvl w:val="0"/>
                <w:numId w:val="17"/>
              </w:numPr>
              <w:spacing w:before="60" w:after="60"/>
              <w:ind w:left="102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amendmending the abovementioned document</w:t>
            </w:r>
          </w:p>
        </w:tc>
        <w:tc>
          <w:tcPr>
            <w:tcW w:w="3686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4E65D040" w14:textId="77777777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75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per document</w:t>
            </w:r>
          </w:p>
          <w:p w14:paraId="40A25844" w14:textId="565FECBE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601E31" w:rsidRPr="005F67EE" w14:paraId="13CBEFAC" w14:textId="77777777" w:rsidTr="00601E31">
        <w:tc>
          <w:tcPr>
            <w:tcW w:w="581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40F2931E" w14:textId="6201CBDC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Fee for preparation of documents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(including certificates)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38FDE2F" w14:textId="529E0C47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EUR 85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including VAT</w:t>
            </w:r>
          </w:p>
          <w:p w14:paraId="22AAF6D4" w14:textId="0B52DF60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601E31" w:rsidRPr="005F67EE" w14:paraId="05C8DF4D" w14:textId="77777777" w:rsidTr="00284AEC">
        <w:tc>
          <w:tcPr>
            <w:tcW w:w="581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4447E169" w14:textId="20C4DCC1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Communication of documents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2CA3235" w14:textId="7FFBBB7F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by agreement</w:t>
            </w:r>
          </w:p>
          <w:p w14:paraId="0F7E928D" w14:textId="56F40CFF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601E31" w:rsidRPr="005F67EE" w14:paraId="20B6C5F5" w14:textId="77777777" w:rsidTr="00284AEC">
        <w:tc>
          <w:tcPr>
            <w:tcW w:w="581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70B3D5BA" w14:textId="55974C55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lastRenderedPageBreak/>
              <w:t>Other processing or evaluation of loan-related documents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F09F265" w14:textId="77777777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by agreement</w:t>
            </w:r>
          </w:p>
          <w:p w14:paraId="312983EC" w14:textId="27D8C854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601E31" w:rsidRPr="005F67EE" w14:paraId="317D7F0C" w14:textId="77777777" w:rsidTr="00601E31">
        <w:tc>
          <w:tcPr>
            <w:tcW w:w="5812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7EA2426A" w14:textId="0529E0D1" w:rsidR="00601E31" w:rsidRPr="005F67EE" w:rsidRDefault="00601E31" w:rsidP="00951DD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 xml:space="preserve">Letter of credit </w:t>
            </w:r>
            <w:r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>for legal persons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3609D001" w14:textId="77777777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601E31" w:rsidRPr="005F67EE" w14:paraId="34504FC7" w14:textId="77777777" w:rsidTr="00284AEC">
        <w:tc>
          <w:tcPr>
            <w:tcW w:w="581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20658FE6" w14:textId="4B80C313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Certificates of documentary operations, incl. from the Bank's archive, upon request of the auditor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55DF0C4" w14:textId="249F08BF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85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including VAT,</w:t>
            </w: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for each certificate</w:t>
            </w:r>
          </w:p>
          <w:p w14:paraId="5F6B595E" w14:textId="0501ABDD" w:rsidR="00601E31" w:rsidRPr="005F67EE" w:rsidRDefault="00601E31" w:rsidP="00951DD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601E31" w:rsidRPr="005F67EE" w14:paraId="775194EA" w14:textId="77777777" w:rsidTr="00284AEC">
        <w:tc>
          <w:tcPr>
            <w:tcW w:w="581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6145EACC" w14:textId="194210BC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Sending a SWIFT message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AA9A027" w14:textId="59F0521A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31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including VAT,</w:t>
            </w: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per message</w:t>
            </w:r>
          </w:p>
          <w:p w14:paraId="5D4D3E08" w14:textId="1BDAC7D1" w:rsidR="00601E31" w:rsidRPr="005F67EE" w:rsidRDefault="00601E31" w:rsidP="00951DD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601E31" w:rsidRPr="005F67EE" w14:paraId="5D4058EC" w14:textId="77777777" w:rsidTr="00601E31">
        <w:tc>
          <w:tcPr>
            <w:tcW w:w="5812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7B1F6C5E" w14:textId="1B64A327" w:rsidR="00601E31" w:rsidRPr="005F67EE" w:rsidRDefault="00601E31" w:rsidP="00951DD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Style w:val="Strong"/>
                <w:rFonts w:ascii="Arial" w:hAnsi="Arial" w:cs="Arial"/>
                <w:color w:val="212121"/>
                <w:sz w:val="18"/>
                <w:szCs w:val="18"/>
              </w:rPr>
              <w:t>Collection </w:t>
            </w:r>
            <w:r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>for legal persons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6C4990AE" w14:textId="77777777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601E31" w:rsidRPr="005F67EE" w14:paraId="6A78CECF" w14:textId="77777777" w:rsidTr="00284AEC">
        <w:tc>
          <w:tcPr>
            <w:tcW w:w="581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7D450F59" w14:textId="0B75EF90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Certificates of documentary operations, incl. from the Bank's archive, upon request of the auditor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714196F" w14:textId="77777777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85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including VAT,</w:t>
            </w: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for each certificate</w:t>
            </w:r>
          </w:p>
          <w:p w14:paraId="0682FEE2" w14:textId="23CEB08D" w:rsidR="00601E31" w:rsidRPr="005F67EE" w:rsidRDefault="00601E31" w:rsidP="00951DD2">
            <w:pPr>
              <w:spacing w:before="60" w:after="60"/>
              <w:rPr>
                <w:rFonts w:ascii="Arial" w:eastAsia="Times New Roman" w:hAnsi="Arial" w:cs="Arial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601E31" w:rsidRPr="005F67EE" w14:paraId="73C02719" w14:textId="77777777" w:rsidTr="00601E31">
        <w:tc>
          <w:tcPr>
            <w:tcW w:w="581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703DDE6E" w14:textId="2DBC1425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Sending a SWIFT message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67DB0C5" w14:textId="77777777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31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including VAT,</w:t>
            </w: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per message</w:t>
            </w:r>
          </w:p>
          <w:p w14:paraId="097BF705" w14:textId="2DA4AE3F" w:rsidR="00601E31" w:rsidRPr="005F67EE" w:rsidRDefault="00601E31" w:rsidP="00951DD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601E31" w:rsidRPr="005F67EE" w14:paraId="4186771F" w14:textId="77777777" w:rsidTr="00601E31">
        <w:tc>
          <w:tcPr>
            <w:tcW w:w="5812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3EF48E25" w14:textId="051B7D30" w:rsidR="00601E31" w:rsidRPr="005F67EE" w:rsidRDefault="00601E31" w:rsidP="00951DD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>Bank guarantee for legal persons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17841781" w14:textId="77777777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601E31" w:rsidRPr="005F67EE" w14:paraId="5DBF555C" w14:textId="77777777" w:rsidTr="00601E31">
        <w:tc>
          <w:tcPr>
            <w:tcW w:w="581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33490923" w14:textId="799D3295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Amendments to the guarantee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3F234C4" w14:textId="2BA59E55" w:rsidR="00601E31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100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per each amendment</w:t>
            </w:r>
          </w:p>
          <w:p w14:paraId="642E42A3" w14:textId="682CC9E8" w:rsidR="00601E31" w:rsidRPr="005F67EE" w:rsidRDefault="00601E31" w:rsidP="00951DD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601E31" w:rsidRPr="005F67EE" w14:paraId="00A51876" w14:textId="77777777" w:rsidTr="00601E31">
        <w:tc>
          <w:tcPr>
            <w:tcW w:w="581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52E740B7" w14:textId="3F886582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Early withdrawal of guarantee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A9C979F" w14:textId="287E9D86" w:rsidR="00601E31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100</w:t>
            </w:r>
          </w:p>
          <w:p w14:paraId="3FDF9D5F" w14:textId="106D4652" w:rsidR="00601E31" w:rsidRPr="005F67EE" w:rsidRDefault="00601E31" w:rsidP="00951DD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601E31" w:rsidRPr="005F67EE" w14:paraId="11772492" w14:textId="77777777" w:rsidTr="00601E31">
        <w:tc>
          <w:tcPr>
            <w:tcW w:w="581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22CD3C29" w14:textId="2E7396D3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Payment claim processing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3FF888A" w14:textId="04CF220C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0</w:t>
            </w:r>
            <w:r w:rsidRPr="00AD31AA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US" w:eastAsia="lv-LV"/>
              </w:rPr>
              <w:t>,</w:t>
            </w: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2%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of the amount payable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EUR 150)</w:t>
            </w:r>
          </w:p>
          <w:p w14:paraId="1F5B6D27" w14:textId="665517E8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601E31" w:rsidRPr="005F67EE" w14:paraId="2061F156" w14:textId="77777777" w:rsidTr="00601E31">
        <w:tc>
          <w:tcPr>
            <w:tcW w:w="581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581C41A1" w14:textId="4D385D63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Certificates on Bank’s guarantee, incl. from the Bank's archive, upon request of the auditor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6D05AF9" w14:textId="77777777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85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including VAT,</w:t>
            </w: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for each certificate</w:t>
            </w:r>
          </w:p>
          <w:p w14:paraId="1FE7F2FF" w14:textId="23C6F789" w:rsidR="00601E31" w:rsidRPr="005F67EE" w:rsidRDefault="00601E31" w:rsidP="00951DD2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601E31" w:rsidRPr="005F67EE" w14:paraId="267C8C55" w14:textId="77777777" w:rsidTr="00601E31">
        <w:tc>
          <w:tcPr>
            <w:tcW w:w="581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7F3C9352" w14:textId="690EA4EE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Sending a SWIFT message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3E23DBC" w14:textId="77777777" w:rsidR="00601E31" w:rsidRPr="005F67EE" w:rsidRDefault="00601E31" w:rsidP="000411BF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31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including VAT,</w:t>
            </w: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per message</w:t>
            </w:r>
          </w:p>
          <w:p w14:paraId="00826C2C" w14:textId="66B3D2EC" w:rsidR="00601E31" w:rsidRPr="005F67EE" w:rsidRDefault="00601E31" w:rsidP="00951DD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</w:tbl>
    <w:p w14:paraId="3B7603F6" w14:textId="7EB2D6B9" w:rsidR="00017FF9" w:rsidRPr="005F67EE" w:rsidRDefault="00017FF9" w:rsidP="00F82925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bookmarkStart w:id="11" w:name="_Toc33715040"/>
      <w:bookmarkEnd w:id="8"/>
      <w:bookmarkEnd w:id="9"/>
      <w:r w:rsidRPr="005F67EE">
        <w:rPr>
          <w:rFonts w:ascii="Arial" w:hAnsi="Arial" w:cs="Arial"/>
          <w:b/>
          <w:color w:val="auto"/>
          <w:sz w:val="28"/>
          <w:szCs w:val="28"/>
        </w:rPr>
        <w:t>Creditor's claim transition processing</w:t>
      </w:r>
      <w:bookmarkEnd w:id="11"/>
    </w:p>
    <w:tbl>
      <w:tblPr>
        <w:tblStyle w:val="TableGrid"/>
        <w:tblW w:w="9498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812"/>
        <w:gridCol w:w="3686"/>
      </w:tblGrid>
      <w:tr w:rsidR="00284AEC" w:rsidRPr="005F67EE" w14:paraId="30DAA9CE" w14:textId="77777777" w:rsidTr="00284AEC">
        <w:trPr>
          <w:tblHeader/>
        </w:trPr>
        <w:tc>
          <w:tcPr>
            <w:tcW w:w="5812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04C50C34" w14:textId="6EFAF053" w:rsidR="00284AEC" w:rsidRPr="005F67EE" w:rsidRDefault="00284AEC" w:rsidP="007A282C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</w:t>
            </w:r>
            <w:r w:rsidRPr="005F67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osition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3C0542A6" w14:textId="6F555CF6" w:rsidR="00284AEC" w:rsidRPr="005F67EE" w:rsidRDefault="00284AEC" w:rsidP="00F8292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67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Rates</w:t>
            </w:r>
          </w:p>
        </w:tc>
      </w:tr>
      <w:tr w:rsidR="00284AEC" w:rsidRPr="005F67EE" w14:paraId="05114E9A" w14:textId="77777777" w:rsidTr="00284AEC">
        <w:tc>
          <w:tcPr>
            <w:tcW w:w="5812" w:type="dxa"/>
            <w:tcBorders>
              <w:bottom w:val="nil"/>
            </w:tcBorders>
            <w:shd w:val="clear" w:color="auto" w:fill="FFFFFF" w:themeFill="background1"/>
          </w:tcPr>
          <w:p w14:paraId="168B6C58" w14:textId="4C4B4724" w:rsidR="00284AEC" w:rsidRPr="005F67EE" w:rsidRDefault="00284AEC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Consideration of the creditor's claim transfer and creditor's re-registration documents, if the documents are drawn up in accordance with the laws and regulations of the LR: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F2F2F2" w:themeFill="background1" w:themeFillShade="F2"/>
          </w:tcPr>
          <w:p w14:paraId="292B816F" w14:textId="21157305" w:rsidR="00284AEC" w:rsidRPr="005F67EE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</w:tr>
      <w:tr w:rsidR="00284AEC" w:rsidRPr="005F67EE" w14:paraId="0A4CD628" w14:textId="77777777" w:rsidTr="00284AEC"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2617F6" w14:textId="58EC87E0" w:rsidR="00284AEC" w:rsidRPr="005F67EE" w:rsidRDefault="00284AEC" w:rsidP="00EA0463">
            <w:pPr>
              <w:pStyle w:val="ListParagraph"/>
              <w:numPr>
                <w:ilvl w:val="0"/>
                <w:numId w:val="18"/>
              </w:numPr>
              <w:spacing w:before="60" w:after="60"/>
              <w:ind w:left="116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a contract for the transfer of a claim where all the parties involved are natural persons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A596C93" w14:textId="77777777" w:rsidR="00284AEC" w:rsidRDefault="00284AEC" w:rsidP="00EA0463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 xml:space="preserve">EUR 1200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including VAT</w:t>
            </w:r>
          </w:p>
          <w:p w14:paraId="037A6A4E" w14:textId="6C4F2208" w:rsidR="00284AEC" w:rsidRPr="00AD31AA" w:rsidRDefault="00284AEC" w:rsidP="004C0260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</w:tc>
      </w:tr>
      <w:tr w:rsidR="00284AEC" w:rsidRPr="005F67EE" w14:paraId="542C1C6C" w14:textId="77777777" w:rsidTr="00284AEC"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DBB997" w14:textId="28ED61E3" w:rsidR="00284AEC" w:rsidRPr="005F67EE" w:rsidRDefault="00284AEC" w:rsidP="00EA0463">
            <w:pPr>
              <w:pStyle w:val="ListParagraph"/>
              <w:numPr>
                <w:ilvl w:val="0"/>
                <w:numId w:val="18"/>
              </w:numPr>
              <w:spacing w:before="60" w:after="60"/>
              <w:ind w:left="116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agreement on the transfer of the claim, in other cases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F5D790A" w14:textId="77777777" w:rsidR="00284AEC" w:rsidRDefault="00284AEC" w:rsidP="00EA0463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 xml:space="preserve">EUR 2400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including VAT</w:t>
            </w:r>
          </w:p>
          <w:p w14:paraId="1FF94C73" w14:textId="77777777" w:rsidR="00284AEC" w:rsidRDefault="00284AEC" w:rsidP="004C0260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510BFE6A" w14:textId="39F6AD1F" w:rsidR="00284AEC" w:rsidRPr="005F67EE" w:rsidRDefault="00284AEC" w:rsidP="004C026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284AEC" w:rsidRPr="005F67EE" w14:paraId="62A67A79" w14:textId="77777777" w:rsidTr="00284AEC"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A67522" w14:textId="78A00D21" w:rsidR="00284AEC" w:rsidRPr="005F67EE" w:rsidRDefault="00284AEC" w:rsidP="00EA0463">
            <w:pPr>
              <w:pStyle w:val="ListParagraph"/>
              <w:numPr>
                <w:ilvl w:val="0"/>
                <w:numId w:val="18"/>
              </w:numPr>
              <w:spacing w:before="60" w:after="60"/>
              <w:ind w:left="116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certificate of inheritance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C08D67D" w14:textId="77777777" w:rsidR="00284AEC" w:rsidRDefault="00284AEC" w:rsidP="00EA0463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 xml:space="preserve">EUR 250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including VAT</w:t>
            </w:r>
          </w:p>
          <w:p w14:paraId="14F2557E" w14:textId="77777777" w:rsidR="00284AEC" w:rsidRDefault="00284AEC" w:rsidP="004C0260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0988DD82" w14:textId="2FC67AD2" w:rsidR="00E50EB9" w:rsidRPr="00AD31AA" w:rsidRDefault="00E50EB9" w:rsidP="004C0260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lastRenderedPageBreak/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  <w:bookmarkStart w:id="12" w:name="_GoBack"/>
            <w:bookmarkEnd w:id="12"/>
          </w:p>
        </w:tc>
      </w:tr>
      <w:tr w:rsidR="00284AEC" w:rsidRPr="005F67EE" w14:paraId="27B6C590" w14:textId="77777777" w:rsidTr="00284AEC">
        <w:tc>
          <w:tcPr>
            <w:tcW w:w="5812" w:type="dxa"/>
            <w:tcBorders>
              <w:top w:val="nil"/>
              <w:bottom w:val="single" w:sz="4" w:space="0" w:color="0070C0"/>
            </w:tcBorders>
            <w:shd w:val="clear" w:color="auto" w:fill="FFFFFF" w:themeFill="background1"/>
          </w:tcPr>
          <w:p w14:paraId="706E389D" w14:textId="22A4F062" w:rsidR="00284AEC" w:rsidRPr="005F67EE" w:rsidRDefault="00284AEC" w:rsidP="00EA0463">
            <w:pPr>
              <w:pStyle w:val="ListParagraph"/>
              <w:numPr>
                <w:ilvl w:val="0"/>
                <w:numId w:val="18"/>
              </w:numPr>
              <w:spacing w:before="60" w:after="60"/>
              <w:ind w:left="116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documents justifying liquidation</w:t>
            </w:r>
          </w:p>
        </w:tc>
        <w:tc>
          <w:tcPr>
            <w:tcW w:w="3686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399A5B49" w14:textId="77777777" w:rsidR="00284AEC" w:rsidRDefault="00284AEC" w:rsidP="00EA0463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 xml:space="preserve">EUR 1200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including VAT</w:t>
            </w:r>
          </w:p>
          <w:p w14:paraId="182A3EC5" w14:textId="0BA617EE" w:rsidR="00284AEC" w:rsidRPr="005F67EE" w:rsidRDefault="00284AEC" w:rsidP="004C026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284AEC" w:rsidRPr="005F67EE" w14:paraId="78E0F609" w14:textId="77777777" w:rsidTr="00284AEC">
        <w:tc>
          <w:tcPr>
            <w:tcW w:w="5812" w:type="dxa"/>
            <w:tcBorders>
              <w:bottom w:val="nil"/>
            </w:tcBorders>
            <w:shd w:val="clear" w:color="auto" w:fill="FFFFFF" w:themeFill="background1"/>
          </w:tcPr>
          <w:p w14:paraId="25CF2331" w14:textId="19C543F8" w:rsidR="00284AEC" w:rsidRPr="005F67EE" w:rsidRDefault="00284AEC" w:rsidP="00F829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Consideration of the creditor's claim transfer and creditor's re-registration documents, if the documents are executed in accordance with the laws and regulations of another jurisdiction: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F2F2F2" w:themeFill="background1" w:themeFillShade="F2"/>
          </w:tcPr>
          <w:p w14:paraId="6FADC810" w14:textId="252A294C" w:rsidR="00284AEC" w:rsidRPr="005F67EE" w:rsidRDefault="00284AEC" w:rsidP="00F8292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</w:tr>
      <w:tr w:rsidR="00284AEC" w:rsidRPr="005F67EE" w14:paraId="794D6B4B" w14:textId="77777777" w:rsidTr="00284AEC"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DE11AC6" w14:textId="1891819F" w:rsidR="00284AEC" w:rsidRPr="005F67EE" w:rsidRDefault="00284AEC" w:rsidP="00EA0463">
            <w:pPr>
              <w:pStyle w:val="ListParagraph"/>
              <w:numPr>
                <w:ilvl w:val="0"/>
                <w:numId w:val="18"/>
              </w:numPr>
              <w:spacing w:before="60" w:after="60"/>
              <w:ind w:left="116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a contract for the transfer of a claim where all the parties involved are natural persons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BC7CC9A" w14:textId="77777777" w:rsidR="00284AEC" w:rsidRDefault="00284AEC" w:rsidP="00EA0463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 xml:space="preserve">EUR 2400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including VAT</w:t>
            </w:r>
          </w:p>
          <w:p w14:paraId="2D2B8300" w14:textId="35818112" w:rsidR="00284AEC" w:rsidRPr="00AD31AA" w:rsidRDefault="00284AEC" w:rsidP="004C0260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</w:tc>
      </w:tr>
      <w:tr w:rsidR="00284AEC" w:rsidRPr="005F67EE" w14:paraId="274D69D6" w14:textId="77777777" w:rsidTr="00284AEC"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21364D" w14:textId="2C5C2DBB" w:rsidR="00284AEC" w:rsidRPr="005F67EE" w:rsidRDefault="00284AEC" w:rsidP="00EA0463">
            <w:pPr>
              <w:pStyle w:val="ListParagraph"/>
              <w:numPr>
                <w:ilvl w:val="0"/>
                <w:numId w:val="18"/>
              </w:numPr>
              <w:spacing w:before="60" w:after="60"/>
              <w:ind w:left="116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agreement on the transfer of the claim, in other cases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CED3A7B" w14:textId="77777777" w:rsidR="00284AEC" w:rsidRDefault="00284AEC" w:rsidP="00EA0463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 xml:space="preserve">EUR 4900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including VAT</w:t>
            </w:r>
          </w:p>
          <w:p w14:paraId="53E94671" w14:textId="77777777" w:rsidR="00284AEC" w:rsidRDefault="00284AEC" w:rsidP="004C0260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25BEE469" w14:textId="37403B03" w:rsidR="00284AEC" w:rsidRPr="005F67EE" w:rsidRDefault="00284AEC" w:rsidP="004C026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284AEC" w:rsidRPr="005F67EE" w14:paraId="7A2036EE" w14:textId="77777777" w:rsidTr="00284AEC"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7913A39" w14:textId="4DE2979B" w:rsidR="00284AEC" w:rsidRPr="005F67EE" w:rsidRDefault="00284AEC" w:rsidP="00EA0463">
            <w:pPr>
              <w:pStyle w:val="ListParagraph"/>
              <w:numPr>
                <w:ilvl w:val="0"/>
                <w:numId w:val="18"/>
              </w:numPr>
              <w:spacing w:before="60" w:after="60"/>
              <w:ind w:left="116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certificate of inheritance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902B9E0" w14:textId="77777777" w:rsidR="00284AEC" w:rsidRDefault="00284AEC" w:rsidP="00EA0463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 xml:space="preserve">EUR 2400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including VAT</w:t>
            </w:r>
          </w:p>
          <w:p w14:paraId="48F5E9F8" w14:textId="77777777" w:rsidR="00284AEC" w:rsidRDefault="00284AEC" w:rsidP="004C0260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will come into force on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01.05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natural persons</w:t>
            </w:r>
          </w:p>
          <w:p w14:paraId="01B439F6" w14:textId="1D1DA291" w:rsidR="00E50EB9" w:rsidRPr="00AD31AA" w:rsidRDefault="00E50EB9" w:rsidP="004C0260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284AEC" w:rsidRPr="005F67EE" w14:paraId="1D376CB0" w14:textId="77777777" w:rsidTr="00284AEC">
        <w:tc>
          <w:tcPr>
            <w:tcW w:w="5812" w:type="dxa"/>
            <w:tcBorders>
              <w:top w:val="nil"/>
              <w:bottom w:val="single" w:sz="4" w:space="0" w:color="0070C0"/>
            </w:tcBorders>
            <w:shd w:val="clear" w:color="auto" w:fill="FFFFFF" w:themeFill="background1"/>
          </w:tcPr>
          <w:p w14:paraId="6794B37C" w14:textId="7C7949EB" w:rsidR="00284AEC" w:rsidRPr="005F67EE" w:rsidRDefault="00284AEC" w:rsidP="00EA0463">
            <w:pPr>
              <w:pStyle w:val="ListParagraph"/>
              <w:numPr>
                <w:ilvl w:val="0"/>
                <w:numId w:val="18"/>
              </w:numPr>
              <w:spacing w:before="60" w:after="60"/>
              <w:ind w:left="116" w:hanging="168"/>
              <w:contextualSpacing w:val="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67E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documents justifying liquidation</w:t>
            </w:r>
          </w:p>
        </w:tc>
        <w:tc>
          <w:tcPr>
            <w:tcW w:w="3686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53BECF00" w14:textId="77777777" w:rsidR="00284AEC" w:rsidRDefault="00284AEC" w:rsidP="00EA0463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 xml:space="preserve">EUR 6100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including VAT</w:t>
            </w:r>
          </w:p>
          <w:p w14:paraId="35912B50" w14:textId="6BCD7671" w:rsidR="00284AEC" w:rsidRPr="005F67EE" w:rsidRDefault="00284AEC" w:rsidP="004C026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  <w:tr w:rsidR="00284AEC" w:rsidRPr="00F82925" w14:paraId="3C388391" w14:textId="77777777" w:rsidTr="00284AEC">
        <w:tc>
          <w:tcPr>
            <w:tcW w:w="5812" w:type="dxa"/>
            <w:tcBorders>
              <w:bottom w:val="single" w:sz="4" w:space="0" w:color="0070C0"/>
            </w:tcBorders>
            <w:shd w:val="clear" w:color="auto" w:fill="FFFFFF" w:themeFill="background1"/>
          </w:tcPr>
          <w:p w14:paraId="0479DD61" w14:textId="6603BF65" w:rsidR="00284AEC" w:rsidRPr="005F67EE" w:rsidRDefault="00284AEC" w:rsidP="00EA046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>Change of creditor's jurisdiction (redomicilation)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EF60C9F" w14:textId="77777777" w:rsidR="00284AEC" w:rsidRDefault="00284AEC" w:rsidP="00EA0463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F67EE">
              <w:rPr>
                <w:rFonts w:ascii="Arial" w:hAnsi="Arial" w:cs="Arial"/>
                <w:sz w:val="18"/>
                <w:szCs w:val="18"/>
              </w:rPr>
              <w:t xml:space="preserve">EUR 2400 </w:t>
            </w:r>
            <w:r w:rsidRPr="005F67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including VAT</w:t>
            </w:r>
          </w:p>
          <w:p w14:paraId="74D22092" w14:textId="3A17FB3B" w:rsidR="00284AEC" w:rsidRPr="00F82925" w:rsidRDefault="00284AEC" w:rsidP="004C0260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The rate</w:t>
            </w:r>
            <w:r w:rsidRPr="005F67E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will come into force on 01.0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4</w:t>
            </w:r>
            <w:r w:rsidRPr="005F67EE">
              <w:rPr>
                <w:rFonts w:ascii="Arial" w:hAnsi="Arial" w:cs="Arial"/>
                <w:i/>
                <w:color w:val="FF0000"/>
                <w:sz w:val="18"/>
                <w:szCs w:val="18"/>
              </w:rPr>
              <w:t>.2020 for legal persons</w:t>
            </w:r>
          </w:p>
        </w:tc>
      </w:tr>
    </w:tbl>
    <w:p w14:paraId="75089A80" w14:textId="77777777" w:rsidR="00A73113" w:rsidRPr="00A8268E" w:rsidRDefault="00A73113" w:rsidP="00D53AB7">
      <w:pPr>
        <w:rPr>
          <w:rFonts w:ascii="Arial" w:hAnsi="Arial" w:cs="Arial"/>
        </w:rPr>
      </w:pPr>
    </w:p>
    <w:sectPr w:rsidR="00A73113" w:rsidRPr="00A8268E" w:rsidSect="00A13B44">
      <w:headerReference w:type="first" r:id="rId8"/>
      <w:pgSz w:w="11906" w:h="16838"/>
      <w:pgMar w:top="536" w:right="184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F02E9" w14:textId="77777777" w:rsidR="00AD31AA" w:rsidRDefault="00AD31AA" w:rsidP="00DD6E3D">
      <w:pPr>
        <w:spacing w:after="0" w:line="240" w:lineRule="auto"/>
      </w:pPr>
      <w:r>
        <w:separator/>
      </w:r>
    </w:p>
  </w:endnote>
  <w:endnote w:type="continuationSeparator" w:id="0">
    <w:p w14:paraId="01700DA1" w14:textId="77777777" w:rsidR="00AD31AA" w:rsidRDefault="00AD31AA" w:rsidP="00DD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F9AAD" w14:textId="77777777" w:rsidR="00AD31AA" w:rsidRDefault="00AD31AA" w:rsidP="00DD6E3D">
      <w:pPr>
        <w:spacing w:after="0" w:line="240" w:lineRule="auto"/>
      </w:pPr>
      <w:r>
        <w:separator/>
      </w:r>
    </w:p>
  </w:footnote>
  <w:footnote w:type="continuationSeparator" w:id="0">
    <w:p w14:paraId="6E6FEDAC" w14:textId="77777777" w:rsidR="00AD31AA" w:rsidRDefault="00AD31AA" w:rsidP="00DD6E3D">
      <w:pPr>
        <w:spacing w:after="0" w:line="240" w:lineRule="auto"/>
      </w:pPr>
      <w:r>
        <w:continuationSeparator/>
      </w:r>
    </w:p>
  </w:footnote>
  <w:footnote w:id="1">
    <w:p w14:paraId="31E89770" w14:textId="5B789FF0" w:rsidR="00AD31AA" w:rsidRPr="00AD31AA" w:rsidRDefault="00AD31AA" w:rsidP="00AD31AA">
      <w:pPr>
        <w:pStyle w:val="FootnoteText"/>
        <w:ind w:left="-1134"/>
        <w:rPr>
          <w:rFonts w:ascii="Arial" w:hAnsi="Arial" w:cs="Arial"/>
          <w:i/>
          <w:sz w:val="16"/>
          <w:szCs w:val="16"/>
        </w:rPr>
      </w:pPr>
      <w:r w:rsidRPr="00AD31AA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AD31AA">
        <w:rPr>
          <w:rFonts w:ascii="Arial" w:hAnsi="Arial" w:cs="Arial"/>
          <w:i/>
          <w:sz w:val="16"/>
          <w:szCs w:val="16"/>
        </w:rPr>
        <w:t xml:space="preserve"> The tariff is not applied when preparing the account statement for the period from June 2019 to August 2019, if the client had a “Senior bank account”.</w:t>
      </w:r>
    </w:p>
  </w:footnote>
  <w:footnote w:id="2">
    <w:p w14:paraId="099455F2" w14:textId="34A4319D" w:rsidR="00AD31AA" w:rsidRDefault="00AD31AA" w:rsidP="00AD31AA">
      <w:pPr>
        <w:pStyle w:val="FootnoteText"/>
        <w:ind w:left="-1134"/>
      </w:pPr>
      <w:r w:rsidRPr="00AD31AA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AD31AA">
        <w:rPr>
          <w:rFonts w:ascii="Arial" w:hAnsi="Arial" w:cs="Arial"/>
          <w:i/>
          <w:sz w:val="16"/>
          <w:szCs w:val="16"/>
        </w:rPr>
        <w:t xml:space="preserve"> The fee does not apply if the client had a service package "Benefit kit".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9F5D4" w14:textId="77777777" w:rsidR="00AD31AA" w:rsidRDefault="00AD31AA" w:rsidP="00D865CB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33614940" wp14:editId="3CA21C04">
          <wp:simplePos x="0" y="0"/>
          <wp:positionH relativeFrom="column">
            <wp:posOffset>3816874</wp:posOffset>
          </wp:positionH>
          <wp:positionV relativeFrom="paragraph">
            <wp:posOffset>-193896</wp:posOffset>
          </wp:positionV>
          <wp:extent cx="2409825" cy="552450"/>
          <wp:effectExtent l="0" t="0" r="0" b="0"/>
          <wp:wrapNone/>
          <wp:docPr id="5" name="Picture 5" descr="LV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V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66D79273" wp14:editId="771A37D1">
          <wp:simplePos x="0" y="0"/>
          <wp:positionH relativeFrom="column">
            <wp:posOffset>-539115</wp:posOffset>
          </wp:positionH>
          <wp:positionV relativeFrom="paragraph">
            <wp:posOffset>38100</wp:posOffset>
          </wp:positionV>
          <wp:extent cx="2152650" cy="476250"/>
          <wp:effectExtent l="0" t="0" r="0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8AB78" w14:textId="77777777" w:rsidR="00AD31AA" w:rsidRDefault="00AD31AA" w:rsidP="00D865CB">
    <w:pPr>
      <w:pStyle w:val="Header"/>
    </w:pPr>
  </w:p>
  <w:p w14:paraId="5286F22F" w14:textId="77777777" w:rsidR="00AD31AA" w:rsidRDefault="00AD31AA" w:rsidP="00D865CB">
    <w:pPr>
      <w:pStyle w:val="Header"/>
    </w:pPr>
  </w:p>
  <w:p w14:paraId="1E05DBE1" w14:textId="77777777" w:rsidR="00AD31AA" w:rsidRDefault="00AD31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FD2"/>
    <w:multiLevelType w:val="hybridMultilevel"/>
    <w:tmpl w:val="D3BC6B68"/>
    <w:lvl w:ilvl="0" w:tplc="2F74DFE0">
      <w:start w:val="1"/>
      <w:numFmt w:val="bullet"/>
      <w:lvlText w:val="−"/>
      <w:lvlJc w:val="left"/>
      <w:pPr>
        <w:ind w:left="1069" w:hanging="360"/>
      </w:pPr>
      <w:rPr>
        <w:rFonts w:ascii="Arial" w:hAnsi="Arial" w:hint="default"/>
      </w:rPr>
    </w:lvl>
    <w:lvl w:ilvl="1" w:tplc="2F74DFE0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608B"/>
    <w:multiLevelType w:val="hybridMultilevel"/>
    <w:tmpl w:val="EB0EFD5E"/>
    <w:lvl w:ilvl="0" w:tplc="2F74DFE0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07D98"/>
    <w:multiLevelType w:val="hybridMultilevel"/>
    <w:tmpl w:val="E21CFC38"/>
    <w:lvl w:ilvl="0" w:tplc="BAA25414">
      <w:start w:val="1"/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0E264DE"/>
    <w:multiLevelType w:val="hybridMultilevel"/>
    <w:tmpl w:val="CD6AFB8E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3B4F"/>
    <w:multiLevelType w:val="hybridMultilevel"/>
    <w:tmpl w:val="29BA2E54"/>
    <w:lvl w:ilvl="0" w:tplc="0426000F">
      <w:start w:val="1"/>
      <w:numFmt w:val="decimal"/>
      <w:lvlText w:val="%1."/>
      <w:lvlJc w:val="left"/>
      <w:pPr>
        <w:ind w:left="-414" w:hanging="360"/>
      </w:pPr>
    </w:lvl>
    <w:lvl w:ilvl="1" w:tplc="04260019">
      <w:start w:val="1"/>
      <w:numFmt w:val="lowerLetter"/>
      <w:lvlText w:val="%2."/>
      <w:lvlJc w:val="left"/>
      <w:pPr>
        <w:ind w:left="306" w:hanging="360"/>
      </w:pPr>
    </w:lvl>
    <w:lvl w:ilvl="2" w:tplc="0426001B">
      <w:start w:val="1"/>
      <w:numFmt w:val="lowerRoman"/>
      <w:lvlText w:val="%3."/>
      <w:lvlJc w:val="right"/>
      <w:pPr>
        <w:ind w:left="1026" w:hanging="180"/>
      </w:pPr>
    </w:lvl>
    <w:lvl w:ilvl="3" w:tplc="0426000F">
      <w:start w:val="1"/>
      <w:numFmt w:val="decimal"/>
      <w:lvlText w:val="%4."/>
      <w:lvlJc w:val="left"/>
      <w:pPr>
        <w:ind w:left="1746" w:hanging="360"/>
      </w:pPr>
    </w:lvl>
    <w:lvl w:ilvl="4" w:tplc="04260019">
      <w:start w:val="1"/>
      <w:numFmt w:val="lowerLetter"/>
      <w:lvlText w:val="%5."/>
      <w:lvlJc w:val="left"/>
      <w:pPr>
        <w:ind w:left="2466" w:hanging="360"/>
      </w:pPr>
    </w:lvl>
    <w:lvl w:ilvl="5" w:tplc="0426001B">
      <w:start w:val="1"/>
      <w:numFmt w:val="lowerRoman"/>
      <w:lvlText w:val="%6."/>
      <w:lvlJc w:val="right"/>
      <w:pPr>
        <w:ind w:left="3186" w:hanging="180"/>
      </w:pPr>
    </w:lvl>
    <w:lvl w:ilvl="6" w:tplc="0426000F">
      <w:start w:val="1"/>
      <w:numFmt w:val="decimal"/>
      <w:lvlText w:val="%7."/>
      <w:lvlJc w:val="left"/>
      <w:pPr>
        <w:ind w:left="3906" w:hanging="360"/>
      </w:pPr>
    </w:lvl>
    <w:lvl w:ilvl="7" w:tplc="04260019">
      <w:start w:val="1"/>
      <w:numFmt w:val="lowerLetter"/>
      <w:lvlText w:val="%8."/>
      <w:lvlJc w:val="left"/>
      <w:pPr>
        <w:ind w:left="4626" w:hanging="360"/>
      </w:pPr>
    </w:lvl>
    <w:lvl w:ilvl="8" w:tplc="0426001B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2BFE5AAA"/>
    <w:multiLevelType w:val="hybridMultilevel"/>
    <w:tmpl w:val="EEFE05F0"/>
    <w:lvl w:ilvl="0" w:tplc="2F74DFE0">
      <w:start w:val="1"/>
      <w:numFmt w:val="bullet"/>
      <w:lvlText w:val="−"/>
      <w:lvlJc w:val="left"/>
      <w:pPr>
        <w:ind w:left="612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2F6620F7"/>
    <w:multiLevelType w:val="hybridMultilevel"/>
    <w:tmpl w:val="AA528258"/>
    <w:lvl w:ilvl="0" w:tplc="2F74DFE0">
      <w:start w:val="1"/>
      <w:numFmt w:val="bullet"/>
      <w:lvlText w:val="−"/>
      <w:lvlJc w:val="left"/>
      <w:pPr>
        <w:ind w:left="13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0415E8B"/>
    <w:multiLevelType w:val="hybridMultilevel"/>
    <w:tmpl w:val="6444F666"/>
    <w:lvl w:ilvl="0" w:tplc="2F74DFE0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A3470"/>
    <w:multiLevelType w:val="hybridMultilevel"/>
    <w:tmpl w:val="F6329730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E6FA8"/>
    <w:multiLevelType w:val="hybridMultilevel"/>
    <w:tmpl w:val="84181A34"/>
    <w:lvl w:ilvl="0" w:tplc="2F74DFE0">
      <w:start w:val="1"/>
      <w:numFmt w:val="bullet"/>
      <w:lvlText w:val="−"/>
      <w:lvlJc w:val="left"/>
      <w:pPr>
        <w:ind w:left="754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5DE3624"/>
    <w:multiLevelType w:val="hybridMultilevel"/>
    <w:tmpl w:val="8CB809CA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F79FA"/>
    <w:multiLevelType w:val="hybridMultilevel"/>
    <w:tmpl w:val="3E325640"/>
    <w:lvl w:ilvl="0" w:tplc="2F74DFE0">
      <w:start w:val="1"/>
      <w:numFmt w:val="bullet"/>
      <w:lvlText w:val="−"/>
      <w:lvlJc w:val="left"/>
      <w:pPr>
        <w:ind w:left="1069" w:hanging="360"/>
      </w:pPr>
      <w:rPr>
        <w:rFonts w:ascii="Arial" w:hAnsi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81DC3"/>
    <w:multiLevelType w:val="hybridMultilevel"/>
    <w:tmpl w:val="153A9344"/>
    <w:lvl w:ilvl="0" w:tplc="9AAA19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063E0"/>
    <w:multiLevelType w:val="hybridMultilevel"/>
    <w:tmpl w:val="C6B809F6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661BC"/>
    <w:multiLevelType w:val="hybridMultilevel"/>
    <w:tmpl w:val="8F6A737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5C141C5"/>
    <w:multiLevelType w:val="hybridMultilevel"/>
    <w:tmpl w:val="BE4C2350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031BF"/>
    <w:multiLevelType w:val="hybridMultilevel"/>
    <w:tmpl w:val="580A0C9E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A5170"/>
    <w:multiLevelType w:val="hybridMultilevel"/>
    <w:tmpl w:val="0B946AE2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E227B"/>
    <w:multiLevelType w:val="hybridMultilevel"/>
    <w:tmpl w:val="04C666EE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947C4"/>
    <w:multiLevelType w:val="hybridMultilevel"/>
    <w:tmpl w:val="F15E5CFC"/>
    <w:lvl w:ilvl="0" w:tplc="9AAA19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D05C7"/>
    <w:multiLevelType w:val="hybridMultilevel"/>
    <w:tmpl w:val="9878D022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36831"/>
    <w:multiLevelType w:val="hybridMultilevel"/>
    <w:tmpl w:val="8188E2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673CAF"/>
    <w:multiLevelType w:val="hybridMultilevel"/>
    <w:tmpl w:val="5378B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19"/>
  </w:num>
  <w:num w:numId="5">
    <w:abstractNumId w:val="21"/>
  </w:num>
  <w:num w:numId="6">
    <w:abstractNumId w:val="1"/>
  </w:num>
  <w:num w:numId="7">
    <w:abstractNumId w:val="6"/>
  </w:num>
  <w:num w:numId="8">
    <w:abstractNumId w:val="3"/>
  </w:num>
  <w:num w:numId="9">
    <w:abstractNumId w:val="15"/>
  </w:num>
  <w:num w:numId="10">
    <w:abstractNumId w:val="7"/>
  </w:num>
  <w:num w:numId="11">
    <w:abstractNumId w:val="2"/>
  </w:num>
  <w:num w:numId="12">
    <w:abstractNumId w:val="17"/>
  </w:num>
  <w:num w:numId="13">
    <w:abstractNumId w:val="13"/>
  </w:num>
  <w:num w:numId="14">
    <w:abstractNumId w:val="0"/>
  </w:num>
  <w:num w:numId="15">
    <w:abstractNumId w:val="16"/>
  </w:num>
  <w:num w:numId="16">
    <w:abstractNumId w:val="8"/>
  </w:num>
  <w:num w:numId="17">
    <w:abstractNumId w:val="5"/>
  </w:num>
  <w:num w:numId="18">
    <w:abstractNumId w:val="9"/>
  </w:num>
  <w:num w:numId="19">
    <w:abstractNumId w:val="14"/>
  </w:num>
  <w:num w:numId="20">
    <w:abstractNumId w:val="20"/>
  </w:num>
  <w:num w:numId="21">
    <w:abstractNumId w:val="10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25"/>
    <w:rsid w:val="00005118"/>
    <w:rsid w:val="000116D2"/>
    <w:rsid w:val="00012183"/>
    <w:rsid w:val="0001302E"/>
    <w:rsid w:val="00015881"/>
    <w:rsid w:val="00017FF9"/>
    <w:rsid w:val="00032F95"/>
    <w:rsid w:val="00033467"/>
    <w:rsid w:val="00035685"/>
    <w:rsid w:val="000411BF"/>
    <w:rsid w:val="00041B8D"/>
    <w:rsid w:val="0004259B"/>
    <w:rsid w:val="00062E61"/>
    <w:rsid w:val="00063EEC"/>
    <w:rsid w:val="00067EF7"/>
    <w:rsid w:val="0007385E"/>
    <w:rsid w:val="00074797"/>
    <w:rsid w:val="000765A4"/>
    <w:rsid w:val="000770EB"/>
    <w:rsid w:val="00081C99"/>
    <w:rsid w:val="0009173C"/>
    <w:rsid w:val="00091910"/>
    <w:rsid w:val="00096894"/>
    <w:rsid w:val="000A1774"/>
    <w:rsid w:val="000A1DC7"/>
    <w:rsid w:val="000A3B8C"/>
    <w:rsid w:val="000B145E"/>
    <w:rsid w:val="000B14C5"/>
    <w:rsid w:val="000B5014"/>
    <w:rsid w:val="000C52DE"/>
    <w:rsid w:val="000C7924"/>
    <w:rsid w:val="000D0AD8"/>
    <w:rsid w:val="000D6131"/>
    <w:rsid w:val="000D7045"/>
    <w:rsid w:val="000D7A1B"/>
    <w:rsid w:val="000E3D7F"/>
    <w:rsid w:val="000F1D45"/>
    <w:rsid w:val="000F355A"/>
    <w:rsid w:val="001044ED"/>
    <w:rsid w:val="00105DFE"/>
    <w:rsid w:val="00106CA3"/>
    <w:rsid w:val="00112821"/>
    <w:rsid w:val="001129E9"/>
    <w:rsid w:val="001171D1"/>
    <w:rsid w:val="001200E5"/>
    <w:rsid w:val="00120C67"/>
    <w:rsid w:val="001214CA"/>
    <w:rsid w:val="001218EA"/>
    <w:rsid w:val="00122F7A"/>
    <w:rsid w:val="00124590"/>
    <w:rsid w:val="00131EE8"/>
    <w:rsid w:val="001368A3"/>
    <w:rsid w:val="00136DB4"/>
    <w:rsid w:val="001418D6"/>
    <w:rsid w:val="00144E23"/>
    <w:rsid w:val="00146CBF"/>
    <w:rsid w:val="00155035"/>
    <w:rsid w:val="001553D5"/>
    <w:rsid w:val="00156558"/>
    <w:rsid w:val="00156F53"/>
    <w:rsid w:val="00162543"/>
    <w:rsid w:val="00162CF0"/>
    <w:rsid w:val="001708EF"/>
    <w:rsid w:val="00173256"/>
    <w:rsid w:val="001764DF"/>
    <w:rsid w:val="00181D61"/>
    <w:rsid w:val="0018463F"/>
    <w:rsid w:val="001872FC"/>
    <w:rsid w:val="001916FF"/>
    <w:rsid w:val="001A31B6"/>
    <w:rsid w:val="001B2F30"/>
    <w:rsid w:val="001B39C0"/>
    <w:rsid w:val="001C0E09"/>
    <w:rsid w:val="001C1392"/>
    <w:rsid w:val="001C327B"/>
    <w:rsid w:val="001C657D"/>
    <w:rsid w:val="001C7F09"/>
    <w:rsid w:val="001C7FBE"/>
    <w:rsid w:val="001D0631"/>
    <w:rsid w:val="001D376E"/>
    <w:rsid w:val="001D50C8"/>
    <w:rsid w:val="001D6CCE"/>
    <w:rsid w:val="001D7E8D"/>
    <w:rsid w:val="001E5C1D"/>
    <w:rsid w:val="001E7C44"/>
    <w:rsid w:val="001F10CF"/>
    <w:rsid w:val="001F28CF"/>
    <w:rsid w:val="001F3ADD"/>
    <w:rsid w:val="001F7CB2"/>
    <w:rsid w:val="00200ABD"/>
    <w:rsid w:val="00201014"/>
    <w:rsid w:val="00214836"/>
    <w:rsid w:val="0022014A"/>
    <w:rsid w:val="002237AD"/>
    <w:rsid w:val="0022552E"/>
    <w:rsid w:val="00225BB4"/>
    <w:rsid w:val="00230C8F"/>
    <w:rsid w:val="00231A6B"/>
    <w:rsid w:val="00231DF3"/>
    <w:rsid w:val="00241618"/>
    <w:rsid w:val="00243D26"/>
    <w:rsid w:val="002443FD"/>
    <w:rsid w:val="00245707"/>
    <w:rsid w:val="002459F3"/>
    <w:rsid w:val="00252A44"/>
    <w:rsid w:val="00252D58"/>
    <w:rsid w:val="002605D7"/>
    <w:rsid w:val="00263D19"/>
    <w:rsid w:val="00265A3E"/>
    <w:rsid w:val="0027161D"/>
    <w:rsid w:val="00273816"/>
    <w:rsid w:val="00275B82"/>
    <w:rsid w:val="002777B7"/>
    <w:rsid w:val="00277819"/>
    <w:rsid w:val="002801F1"/>
    <w:rsid w:val="00284AEC"/>
    <w:rsid w:val="002916C8"/>
    <w:rsid w:val="00294642"/>
    <w:rsid w:val="0029554C"/>
    <w:rsid w:val="0029671F"/>
    <w:rsid w:val="002A0B05"/>
    <w:rsid w:val="002B2FD0"/>
    <w:rsid w:val="002B6A06"/>
    <w:rsid w:val="002D226D"/>
    <w:rsid w:val="002D6787"/>
    <w:rsid w:val="002D7B84"/>
    <w:rsid w:val="002E5886"/>
    <w:rsid w:val="002F4859"/>
    <w:rsid w:val="002F5CA3"/>
    <w:rsid w:val="002F69FE"/>
    <w:rsid w:val="002F6D30"/>
    <w:rsid w:val="00300522"/>
    <w:rsid w:val="00305AAC"/>
    <w:rsid w:val="003117CC"/>
    <w:rsid w:val="0031245B"/>
    <w:rsid w:val="0031436B"/>
    <w:rsid w:val="00315384"/>
    <w:rsid w:val="003174F8"/>
    <w:rsid w:val="00324145"/>
    <w:rsid w:val="00326391"/>
    <w:rsid w:val="00330FB2"/>
    <w:rsid w:val="0033321E"/>
    <w:rsid w:val="003345EB"/>
    <w:rsid w:val="00336E50"/>
    <w:rsid w:val="003502E0"/>
    <w:rsid w:val="00356057"/>
    <w:rsid w:val="003579C0"/>
    <w:rsid w:val="00363F70"/>
    <w:rsid w:val="00364DB7"/>
    <w:rsid w:val="00367590"/>
    <w:rsid w:val="0037173A"/>
    <w:rsid w:val="00375E63"/>
    <w:rsid w:val="00385207"/>
    <w:rsid w:val="00387812"/>
    <w:rsid w:val="00387D02"/>
    <w:rsid w:val="00391045"/>
    <w:rsid w:val="00391C6A"/>
    <w:rsid w:val="00392AF7"/>
    <w:rsid w:val="00394CD6"/>
    <w:rsid w:val="0039676D"/>
    <w:rsid w:val="003A1752"/>
    <w:rsid w:val="003A7AAA"/>
    <w:rsid w:val="003B05C3"/>
    <w:rsid w:val="003B0D2F"/>
    <w:rsid w:val="003C0486"/>
    <w:rsid w:val="003C5AA5"/>
    <w:rsid w:val="003C70DF"/>
    <w:rsid w:val="003C75E5"/>
    <w:rsid w:val="003D017F"/>
    <w:rsid w:val="003D31AB"/>
    <w:rsid w:val="003D3EC7"/>
    <w:rsid w:val="003D4687"/>
    <w:rsid w:val="003D4F8C"/>
    <w:rsid w:val="003E6676"/>
    <w:rsid w:val="003F65D5"/>
    <w:rsid w:val="0040096A"/>
    <w:rsid w:val="00401443"/>
    <w:rsid w:val="004017FD"/>
    <w:rsid w:val="00410904"/>
    <w:rsid w:val="00410B9E"/>
    <w:rsid w:val="0041245D"/>
    <w:rsid w:val="00412DFF"/>
    <w:rsid w:val="00412F73"/>
    <w:rsid w:val="004172D6"/>
    <w:rsid w:val="00431167"/>
    <w:rsid w:val="00433165"/>
    <w:rsid w:val="00443BC0"/>
    <w:rsid w:val="00446AEC"/>
    <w:rsid w:val="00451502"/>
    <w:rsid w:val="004534A9"/>
    <w:rsid w:val="00456006"/>
    <w:rsid w:val="004568EB"/>
    <w:rsid w:val="00461AFB"/>
    <w:rsid w:val="004626F3"/>
    <w:rsid w:val="00470299"/>
    <w:rsid w:val="004714E8"/>
    <w:rsid w:val="0047366E"/>
    <w:rsid w:val="004758D4"/>
    <w:rsid w:val="004769C7"/>
    <w:rsid w:val="00477B95"/>
    <w:rsid w:val="00486705"/>
    <w:rsid w:val="00487D0B"/>
    <w:rsid w:val="00490950"/>
    <w:rsid w:val="004932E1"/>
    <w:rsid w:val="00496587"/>
    <w:rsid w:val="004A1322"/>
    <w:rsid w:val="004A3F55"/>
    <w:rsid w:val="004B3255"/>
    <w:rsid w:val="004B6204"/>
    <w:rsid w:val="004B6F7E"/>
    <w:rsid w:val="004C0260"/>
    <w:rsid w:val="004C2869"/>
    <w:rsid w:val="004D47FF"/>
    <w:rsid w:val="004D4915"/>
    <w:rsid w:val="004D6059"/>
    <w:rsid w:val="004D6AFB"/>
    <w:rsid w:val="004D7250"/>
    <w:rsid w:val="004E0C8C"/>
    <w:rsid w:val="004E2707"/>
    <w:rsid w:val="004E328E"/>
    <w:rsid w:val="004E5063"/>
    <w:rsid w:val="004F2970"/>
    <w:rsid w:val="004F2C78"/>
    <w:rsid w:val="004F4F56"/>
    <w:rsid w:val="00501E07"/>
    <w:rsid w:val="00521422"/>
    <w:rsid w:val="00526E95"/>
    <w:rsid w:val="00535783"/>
    <w:rsid w:val="00542B55"/>
    <w:rsid w:val="00543674"/>
    <w:rsid w:val="005442EF"/>
    <w:rsid w:val="00545D07"/>
    <w:rsid w:val="00550887"/>
    <w:rsid w:val="005510E0"/>
    <w:rsid w:val="00553638"/>
    <w:rsid w:val="00554D41"/>
    <w:rsid w:val="00555BB6"/>
    <w:rsid w:val="005650B4"/>
    <w:rsid w:val="0056737C"/>
    <w:rsid w:val="0057062B"/>
    <w:rsid w:val="0057102C"/>
    <w:rsid w:val="005713A8"/>
    <w:rsid w:val="0057272A"/>
    <w:rsid w:val="0057298E"/>
    <w:rsid w:val="0058200B"/>
    <w:rsid w:val="00584167"/>
    <w:rsid w:val="00585432"/>
    <w:rsid w:val="0058790C"/>
    <w:rsid w:val="00592E3A"/>
    <w:rsid w:val="00597A7E"/>
    <w:rsid w:val="005A2C9C"/>
    <w:rsid w:val="005B1361"/>
    <w:rsid w:val="005B6F05"/>
    <w:rsid w:val="005C2920"/>
    <w:rsid w:val="005C4DD3"/>
    <w:rsid w:val="005C62B6"/>
    <w:rsid w:val="005D1C05"/>
    <w:rsid w:val="005D7F3F"/>
    <w:rsid w:val="005E0265"/>
    <w:rsid w:val="005E0CC7"/>
    <w:rsid w:val="005E4E39"/>
    <w:rsid w:val="005E6027"/>
    <w:rsid w:val="005F539F"/>
    <w:rsid w:val="005F67EE"/>
    <w:rsid w:val="005F7666"/>
    <w:rsid w:val="00600F8E"/>
    <w:rsid w:val="00601E31"/>
    <w:rsid w:val="00604FCF"/>
    <w:rsid w:val="00612086"/>
    <w:rsid w:val="00612183"/>
    <w:rsid w:val="00615F44"/>
    <w:rsid w:val="006176B9"/>
    <w:rsid w:val="00622500"/>
    <w:rsid w:val="00624B12"/>
    <w:rsid w:val="00626E5A"/>
    <w:rsid w:val="006322B1"/>
    <w:rsid w:val="006349FE"/>
    <w:rsid w:val="00635CD7"/>
    <w:rsid w:val="00642A66"/>
    <w:rsid w:val="00644875"/>
    <w:rsid w:val="006468CD"/>
    <w:rsid w:val="00652FDD"/>
    <w:rsid w:val="00653F7C"/>
    <w:rsid w:val="00654F2F"/>
    <w:rsid w:val="00655A6E"/>
    <w:rsid w:val="0066220C"/>
    <w:rsid w:val="0067383E"/>
    <w:rsid w:val="00673C4C"/>
    <w:rsid w:val="00676393"/>
    <w:rsid w:val="00677C4A"/>
    <w:rsid w:val="00683629"/>
    <w:rsid w:val="006846C9"/>
    <w:rsid w:val="006869F2"/>
    <w:rsid w:val="00686F8F"/>
    <w:rsid w:val="006A22A8"/>
    <w:rsid w:val="006A2798"/>
    <w:rsid w:val="006A5A52"/>
    <w:rsid w:val="006B025A"/>
    <w:rsid w:val="006B1BB5"/>
    <w:rsid w:val="006B24E8"/>
    <w:rsid w:val="006B555F"/>
    <w:rsid w:val="006B7BFF"/>
    <w:rsid w:val="006C036F"/>
    <w:rsid w:val="006C562F"/>
    <w:rsid w:val="006D0041"/>
    <w:rsid w:val="006D0E4B"/>
    <w:rsid w:val="006D1A32"/>
    <w:rsid w:val="006D3C46"/>
    <w:rsid w:val="006E74E6"/>
    <w:rsid w:val="006F0274"/>
    <w:rsid w:val="006F36A9"/>
    <w:rsid w:val="006F3FD4"/>
    <w:rsid w:val="00700C95"/>
    <w:rsid w:val="0070640A"/>
    <w:rsid w:val="007079C7"/>
    <w:rsid w:val="00712733"/>
    <w:rsid w:val="00715B65"/>
    <w:rsid w:val="007176EF"/>
    <w:rsid w:val="00717B86"/>
    <w:rsid w:val="007254D0"/>
    <w:rsid w:val="007265FC"/>
    <w:rsid w:val="00731734"/>
    <w:rsid w:val="0073744F"/>
    <w:rsid w:val="00740796"/>
    <w:rsid w:val="00745782"/>
    <w:rsid w:val="00745F19"/>
    <w:rsid w:val="0075257A"/>
    <w:rsid w:val="007528C4"/>
    <w:rsid w:val="00752A4A"/>
    <w:rsid w:val="00754185"/>
    <w:rsid w:val="007704AB"/>
    <w:rsid w:val="007A282C"/>
    <w:rsid w:val="007A4A6E"/>
    <w:rsid w:val="007A5D3A"/>
    <w:rsid w:val="007B3146"/>
    <w:rsid w:val="007B66B3"/>
    <w:rsid w:val="007C19AF"/>
    <w:rsid w:val="007C2E26"/>
    <w:rsid w:val="007D059B"/>
    <w:rsid w:val="007D4124"/>
    <w:rsid w:val="007D43BF"/>
    <w:rsid w:val="007D48BD"/>
    <w:rsid w:val="007D6E0B"/>
    <w:rsid w:val="007E18A6"/>
    <w:rsid w:val="007F091E"/>
    <w:rsid w:val="007F7F55"/>
    <w:rsid w:val="00801451"/>
    <w:rsid w:val="008057C0"/>
    <w:rsid w:val="008166A9"/>
    <w:rsid w:val="00834B70"/>
    <w:rsid w:val="008426A4"/>
    <w:rsid w:val="00845873"/>
    <w:rsid w:val="00854870"/>
    <w:rsid w:val="00863179"/>
    <w:rsid w:val="00864B60"/>
    <w:rsid w:val="00873639"/>
    <w:rsid w:val="0088349B"/>
    <w:rsid w:val="00890A65"/>
    <w:rsid w:val="008923F1"/>
    <w:rsid w:val="008966F0"/>
    <w:rsid w:val="008A1081"/>
    <w:rsid w:val="008A174C"/>
    <w:rsid w:val="008A1BE1"/>
    <w:rsid w:val="008A325D"/>
    <w:rsid w:val="008A4686"/>
    <w:rsid w:val="008A698E"/>
    <w:rsid w:val="008B15DB"/>
    <w:rsid w:val="008B65CB"/>
    <w:rsid w:val="008B6C6F"/>
    <w:rsid w:val="008B7F3B"/>
    <w:rsid w:val="008B7FCB"/>
    <w:rsid w:val="008D0441"/>
    <w:rsid w:val="008D427B"/>
    <w:rsid w:val="008E0B52"/>
    <w:rsid w:val="008F42AC"/>
    <w:rsid w:val="008F5DFE"/>
    <w:rsid w:val="009019CA"/>
    <w:rsid w:val="00902E9A"/>
    <w:rsid w:val="00902FDB"/>
    <w:rsid w:val="0090349E"/>
    <w:rsid w:val="00925FD5"/>
    <w:rsid w:val="009300DE"/>
    <w:rsid w:val="009326E0"/>
    <w:rsid w:val="0093495A"/>
    <w:rsid w:val="009370FD"/>
    <w:rsid w:val="00943FEF"/>
    <w:rsid w:val="00951DD2"/>
    <w:rsid w:val="00956210"/>
    <w:rsid w:val="00962F07"/>
    <w:rsid w:val="00967FBC"/>
    <w:rsid w:val="00975A50"/>
    <w:rsid w:val="0098472A"/>
    <w:rsid w:val="00987B69"/>
    <w:rsid w:val="00993B74"/>
    <w:rsid w:val="00994225"/>
    <w:rsid w:val="00995BB1"/>
    <w:rsid w:val="009A69BC"/>
    <w:rsid w:val="009B7B00"/>
    <w:rsid w:val="009C5B74"/>
    <w:rsid w:val="009D0555"/>
    <w:rsid w:val="009D06E4"/>
    <w:rsid w:val="009D0B24"/>
    <w:rsid w:val="009D2FAE"/>
    <w:rsid w:val="009E0FB7"/>
    <w:rsid w:val="009E2635"/>
    <w:rsid w:val="009E7F11"/>
    <w:rsid w:val="009F11C6"/>
    <w:rsid w:val="009F2777"/>
    <w:rsid w:val="00A056C7"/>
    <w:rsid w:val="00A13B44"/>
    <w:rsid w:val="00A200D8"/>
    <w:rsid w:val="00A235CE"/>
    <w:rsid w:val="00A25ECF"/>
    <w:rsid w:val="00A32815"/>
    <w:rsid w:val="00A34D38"/>
    <w:rsid w:val="00A43AC8"/>
    <w:rsid w:val="00A46B4C"/>
    <w:rsid w:val="00A50886"/>
    <w:rsid w:val="00A5227A"/>
    <w:rsid w:val="00A52B35"/>
    <w:rsid w:val="00A54C4B"/>
    <w:rsid w:val="00A57D03"/>
    <w:rsid w:val="00A611B8"/>
    <w:rsid w:val="00A64AB9"/>
    <w:rsid w:val="00A70483"/>
    <w:rsid w:val="00A73113"/>
    <w:rsid w:val="00A749D0"/>
    <w:rsid w:val="00A756F8"/>
    <w:rsid w:val="00A77621"/>
    <w:rsid w:val="00A82184"/>
    <w:rsid w:val="00A8268E"/>
    <w:rsid w:val="00A82E14"/>
    <w:rsid w:val="00A86DD5"/>
    <w:rsid w:val="00A90A63"/>
    <w:rsid w:val="00A92945"/>
    <w:rsid w:val="00AA3CE7"/>
    <w:rsid w:val="00AA5241"/>
    <w:rsid w:val="00AA579D"/>
    <w:rsid w:val="00AB6B73"/>
    <w:rsid w:val="00AB7420"/>
    <w:rsid w:val="00AB7D6A"/>
    <w:rsid w:val="00AC199C"/>
    <w:rsid w:val="00AC1D14"/>
    <w:rsid w:val="00AC30B6"/>
    <w:rsid w:val="00AC565B"/>
    <w:rsid w:val="00AC7817"/>
    <w:rsid w:val="00AD26FD"/>
    <w:rsid w:val="00AD2DDA"/>
    <w:rsid w:val="00AD31AA"/>
    <w:rsid w:val="00AD45A9"/>
    <w:rsid w:val="00AE0F53"/>
    <w:rsid w:val="00AE353D"/>
    <w:rsid w:val="00AE4B49"/>
    <w:rsid w:val="00AF0FD2"/>
    <w:rsid w:val="00AF25C2"/>
    <w:rsid w:val="00AF26C5"/>
    <w:rsid w:val="00AF3CDC"/>
    <w:rsid w:val="00AF6C9C"/>
    <w:rsid w:val="00AF6FCA"/>
    <w:rsid w:val="00B16261"/>
    <w:rsid w:val="00B23D85"/>
    <w:rsid w:val="00B25FB0"/>
    <w:rsid w:val="00B3764F"/>
    <w:rsid w:val="00B37E1D"/>
    <w:rsid w:val="00B450A5"/>
    <w:rsid w:val="00B46052"/>
    <w:rsid w:val="00B5565B"/>
    <w:rsid w:val="00B569DB"/>
    <w:rsid w:val="00B63CDE"/>
    <w:rsid w:val="00B65336"/>
    <w:rsid w:val="00B65727"/>
    <w:rsid w:val="00B676C7"/>
    <w:rsid w:val="00B7303E"/>
    <w:rsid w:val="00B73C0F"/>
    <w:rsid w:val="00B80F26"/>
    <w:rsid w:val="00B81F7C"/>
    <w:rsid w:val="00B906C1"/>
    <w:rsid w:val="00B91081"/>
    <w:rsid w:val="00B91325"/>
    <w:rsid w:val="00B9449B"/>
    <w:rsid w:val="00BA4779"/>
    <w:rsid w:val="00BB3BAF"/>
    <w:rsid w:val="00BB6341"/>
    <w:rsid w:val="00BB64CD"/>
    <w:rsid w:val="00BC0792"/>
    <w:rsid w:val="00BC4E1F"/>
    <w:rsid w:val="00BC626B"/>
    <w:rsid w:val="00BC6EB8"/>
    <w:rsid w:val="00BC795B"/>
    <w:rsid w:val="00BD02F8"/>
    <w:rsid w:val="00BD6B9C"/>
    <w:rsid w:val="00BE45B7"/>
    <w:rsid w:val="00BE54F2"/>
    <w:rsid w:val="00BE7E5C"/>
    <w:rsid w:val="00BF4F1A"/>
    <w:rsid w:val="00BF5439"/>
    <w:rsid w:val="00BF680B"/>
    <w:rsid w:val="00C01A4B"/>
    <w:rsid w:val="00C045D3"/>
    <w:rsid w:val="00C227DE"/>
    <w:rsid w:val="00C31453"/>
    <w:rsid w:val="00C40DF6"/>
    <w:rsid w:val="00C41E6C"/>
    <w:rsid w:val="00C60725"/>
    <w:rsid w:val="00C61FF5"/>
    <w:rsid w:val="00C7203E"/>
    <w:rsid w:val="00C72E01"/>
    <w:rsid w:val="00C73881"/>
    <w:rsid w:val="00C80606"/>
    <w:rsid w:val="00C80C9E"/>
    <w:rsid w:val="00C82CF1"/>
    <w:rsid w:val="00C85825"/>
    <w:rsid w:val="00C87CD0"/>
    <w:rsid w:val="00C97FB4"/>
    <w:rsid w:val="00CA0B4D"/>
    <w:rsid w:val="00CA2718"/>
    <w:rsid w:val="00CA2E3D"/>
    <w:rsid w:val="00CB0069"/>
    <w:rsid w:val="00CB520E"/>
    <w:rsid w:val="00CB6CFB"/>
    <w:rsid w:val="00CC28B1"/>
    <w:rsid w:val="00CC296D"/>
    <w:rsid w:val="00CC33CC"/>
    <w:rsid w:val="00CD01FF"/>
    <w:rsid w:val="00CD0D7C"/>
    <w:rsid w:val="00CD175E"/>
    <w:rsid w:val="00CD5D57"/>
    <w:rsid w:val="00CE52A8"/>
    <w:rsid w:val="00CF3435"/>
    <w:rsid w:val="00CF5B3D"/>
    <w:rsid w:val="00CF79AA"/>
    <w:rsid w:val="00D0749E"/>
    <w:rsid w:val="00D07D18"/>
    <w:rsid w:val="00D1192E"/>
    <w:rsid w:val="00D161A5"/>
    <w:rsid w:val="00D20594"/>
    <w:rsid w:val="00D21EA0"/>
    <w:rsid w:val="00D21FA7"/>
    <w:rsid w:val="00D23D26"/>
    <w:rsid w:val="00D27729"/>
    <w:rsid w:val="00D34229"/>
    <w:rsid w:val="00D34447"/>
    <w:rsid w:val="00D35152"/>
    <w:rsid w:val="00D36A61"/>
    <w:rsid w:val="00D375F1"/>
    <w:rsid w:val="00D37A6C"/>
    <w:rsid w:val="00D4096C"/>
    <w:rsid w:val="00D414F4"/>
    <w:rsid w:val="00D41A6D"/>
    <w:rsid w:val="00D42114"/>
    <w:rsid w:val="00D47359"/>
    <w:rsid w:val="00D47FB4"/>
    <w:rsid w:val="00D52207"/>
    <w:rsid w:val="00D53226"/>
    <w:rsid w:val="00D53AB7"/>
    <w:rsid w:val="00D55927"/>
    <w:rsid w:val="00D56D8F"/>
    <w:rsid w:val="00D727DA"/>
    <w:rsid w:val="00D8227C"/>
    <w:rsid w:val="00D84651"/>
    <w:rsid w:val="00D860A4"/>
    <w:rsid w:val="00D865CB"/>
    <w:rsid w:val="00D9158E"/>
    <w:rsid w:val="00D96561"/>
    <w:rsid w:val="00DA061B"/>
    <w:rsid w:val="00DA2C1B"/>
    <w:rsid w:val="00DC4D61"/>
    <w:rsid w:val="00DC7C2C"/>
    <w:rsid w:val="00DD09F4"/>
    <w:rsid w:val="00DD1995"/>
    <w:rsid w:val="00DD6E3D"/>
    <w:rsid w:val="00DD7FBB"/>
    <w:rsid w:val="00DE03CD"/>
    <w:rsid w:val="00DE2E9F"/>
    <w:rsid w:val="00DE2F05"/>
    <w:rsid w:val="00DE47C7"/>
    <w:rsid w:val="00DF1F9E"/>
    <w:rsid w:val="00DF378A"/>
    <w:rsid w:val="00DF7C1E"/>
    <w:rsid w:val="00E0006C"/>
    <w:rsid w:val="00E0046E"/>
    <w:rsid w:val="00E130AC"/>
    <w:rsid w:val="00E17ABF"/>
    <w:rsid w:val="00E2014D"/>
    <w:rsid w:val="00E218F3"/>
    <w:rsid w:val="00E22C96"/>
    <w:rsid w:val="00E23448"/>
    <w:rsid w:val="00E255EF"/>
    <w:rsid w:val="00E33619"/>
    <w:rsid w:val="00E353E6"/>
    <w:rsid w:val="00E45047"/>
    <w:rsid w:val="00E4516C"/>
    <w:rsid w:val="00E50EB9"/>
    <w:rsid w:val="00E523EF"/>
    <w:rsid w:val="00E55A6E"/>
    <w:rsid w:val="00E568A4"/>
    <w:rsid w:val="00E61A6A"/>
    <w:rsid w:val="00E63133"/>
    <w:rsid w:val="00E669D8"/>
    <w:rsid w:val="00E70556"/>
    <w:rsid w:val="00E70A4A"/>
    <w:rsid w:val="00E73558"/>
    <w:rsid w:val="00E76E54"/>
    <w:rsid w:val="00E76FB6"/>
    <w:rsid w:val="00E80730"/>
    <w:rsid w:val="00E81588"/>
    <w:rsid w:val="00E8265D"/>
    <w:rsid w:val="00E84FEE"/>
    <w:rsid w:val="00E92577"/>
    <w:rsid w:val="00E94B11"/>
    <w:rsid w:val="00E967E7"/>
    <w:rsid w:val="00E9782D"/>
    <w:rsid w:val="00EA0463"/>
    <w:rsid w:val="00EA0AB4"/>
    <w:rsid w:val="00EA0F72"/>
    <w:rsid w:val="00EA115A"/>
    <w:rsid w:val="00EA4802"/>
    <w:rsid w:val="00EA79A3"/>
    <w:rsid w:val="00EB3436"/>
    <w:rsid w:val="00EB62E6"/>
    <w:rsid w:val="00EC2508"/>
    <w:rsid w:val="00ED1E3E"/>
    <w:rsid w:val="00ED3127"/>
    <w:rsid w:val="00ED5042"/>
    <w:rsid w:val="00ED5C3C"/>
    <w:rsid w:val="00ED7148"/>
    <w:rsid w:val="00EE5E1A"/>
    <w:rsid w:val="00EE6555"/>
    <w:rsid w:val="00EE72B8"/>
    <w:rsid w:val="00EF0F1F"/>
    <w:rsid w:val="00EF5E14"/>
    <w:rsid w:val="00F00EE3"/>
    <w:rsid w:val="00F034D1"/>
    <w:rsid w:val="00F067FB"/>
    <w:rsid w:val="00F11796"/>
    <w:rsid w:val="00F14460"/>
    <w:rsid w:val="00F23854"/>
    <w:rsid w:val="00F23D02"/>
    <w:rsid w:val="00F25395"/>
    <w:rsid w:val="00F26BB4"/>
    <w:rsid w:val="00F33DF0"/>
    <w:rsid w:val="00F34ECB"/>
    <w:rsid w:val="00F503A9"/>
    <w:rsid w:val="00F5222A"/>
    <w:rsid w:val="00F534DD"/>
    <w:rsid w:val="00F553F0"/>
    <w:rsid w:val="00F60395"/>
    <w:rsid w:val="00F628AE"/>
    <w:rsid w:val="00F63B3C"/>
    <w:rsid w:val="00F6573C"/>
    <w:rsid w:val="00F65C00"/>
    <w:rsid w:val="00F70635"/>
    <w:rsid w:val="00F70FCA"/>
    <w:rsid w:val="00F71B31"/>
    <w:rsid w:val="00F720EC"/>
    <w:rsid w:val="00F76A7E"/>
    <w:rsid w:val="00F77BBE"/>
    <w:rsid w:val="00F82925"/>
    <w:rsid w:val="00F83EAB"/>
    <w:rsid w:val="00F854D4"/>
    <w:rsid w:val="00F86A51"/>
    <w:rsid w:val="00F96AAD"/>
    <w:rsid w:val="00F97038"/>
    <w:rsid w:val="00FA5D8A"/>
    <w:rsid w:val="00FB20F7"/>
    <w:rsid w:val="00FB521F"/>
    <w:rsid w:val="00FB62FC"/>
    <w:rsid w:val="00FB684F"/>
    <w:rsid w:val="00FC1148"/>
    <w:rsid w:val="00FD25AD"/>
    <w:rsid w:val="00FE01F8"/>
    <w:rsid w:val="00FE2483"/>
    <w:rsid w:val="00FE7201"/>
    <w:rsid w:val="00FF005C"/>
    <w:rsid w:val="00FF3E4B"/>
    <w:rsid w:val="00FF46DA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268A0AF"/>
  <w15:chartTrackingRefBased/>
  <w15:docId w15:val="{8BFA5106-14EF-473E-ADE2-DAD797B6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A6B"/>
  </w:style>
  <w:style w:type="paragraph" w:styleId="Heading1">
    <w:name w:val="heading 1"/>
    <w:basedOn w:val="Normal"/>
    <w:next w:val="Normal"/>
    <w:link w:val="Heading1Char"/>
    <w:uiPriority w:val="9"/>
    <w:qFormat/>
    <w:rsid w:val="00B91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1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1325"/>
    <w:rPr>
      <w:b/>
      <w:bCs/>
    </w:rPr>
  </w:style>
  <w:style w:type="character" w:styleId="Emphasis">
    <w:name w:val="Emphasis"/>
    <w:basedOn w:val="DefaultParagraphFont"/>
    <w:uiPriority w:val="20"/>
    <w:qFormat/>
    <w:rsid w:val="00B91325"/>
    <w:rPr>
      <w:i/>
      <w:iCs/>
    </w:rPr>
  </w:style>
  <w:style w:type="character" w:styleId="Hyperlink">
    <w:name w:val="Hyperlink"/>
    <w:basedOn w:val="DefaultParagraphFont"/>
    <w:uiPriority w:val="99"/>
    <w:unhideWhenUsed/>
    <w:rsid w:val="00B913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91325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B913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7B8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D31AA"/>
    <w:pPr>
      <w:tabs>
        <w:tab w:val="right" w:leader="dot" w:pos="9640"/>
      </w:tabs>
      <w:spacing w:after="0" w:line="240" w:lineRule="auto"/>
      <w:ind w:left="-1134"/>
    </w:pPr>
  </w:style>
  <w:style w:type="paragraph" w:styleId="TOC2">
    <w:name w:val="toc 2"/>
    <w:basedOn w:val="Normal"/>
    <w:next w:val="Normal"/>
    <w:autoRedefine/>
    <w:uiPriority w:val="39"/>
    <w:unhideWhenUsed/>
    <w:rsid w:val="008E0B52"/>
    <w:pPr>
      <w:tabs>
        <w:tab w:val="right" w:leader="dot" w:pos="9640"/>
      </w:tabs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6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3D"/>
  </w:style>
  <w:style w:type="paragraph" w:styleId="Footer">
    <w:name w:val="footer"/>
    <w:basedOn w:val="Normal"/>
    <w:link w:val="FooterChar"/>
    <w:uiPriority w:val="99"/>
    <w:unhideWhenUsed/>
    <w:rsid w:val="00DD6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3D"/>
  </w:style>
  <w:style w:type="table" w:styleId="TableGrid">
    <w:name w:val="Table Grid"/>
    <w:basedOn w:val="TableNormal"/>
    <w:uiPriority w:val="39"/>
    <w:rsid w:val="0098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5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3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0F1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CD17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7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1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AA564-976A-4B05-8091-9C49C067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11453</Words>
  <Characters>6529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Vikmane</dc:creator>
  <cp:keywords/>
  <dc:description/>
  <cp:lastModifiedBy>Jekaterina Suslova</cp:lastModifiedBy>
  <cp:revision>5</cp:revision>
  <cp:lastPrinted>2020-02-05T10:36:00Z</cp:lastPrinted>
  <dcterms:created xsi:type="dcterms:W3CDTF">2020-02-28T15:47:00Z</dcterms:created>
  <dcterms:modified xsi:type="dcterms:W3CDTF">2020-03-03T09:41:00Z</dcterms:modified>
</cp:coreProperties>
</file>