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53" w:rsidRDefault="005D6F53" w:rsidP="008D65C3">
      <w:pPr>
        <w:shd w:val="clear" w:color="auto" w:fill="FFFFFF"/>
        <w:spacing w:line="235" w:lineRule="exact"/>
        <w:ind w:right="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дминистратору процесса неплатёжеспособности</w:t>
      </w:r>
    </w:p>
    <w:p w:rsidR="008D65C3" w:rsidRPr="00703918" w:rsidRDefault="005D6F53" w:rsidP="008D65C3">
      <w:pPr>
        <w:shd w:val="clear" w:color="auto" w:fill="FFFFFF"/>
        <w:spacing w:line="235" w:lineRule="exact"/>
        <w:ind w:right="5"/>
        <w:jc w:val="right"/>
      </w:pPr>
      <w:r>
        <w:rPr>
          <w:b/>
          <w:bCs/>
          <w:sz w:val="22"/>
          <w:szCs w:val="22"/>
        </w:rPr>
        <w:t>Неплатёжеспособного акционерного общества</w:t>
      </w:r>
      <w:r w:rsidR="004C1DAD">
        <w:rPr>
          <w:b/>
          <w:bCs/>
          <w:sz w:val="22"/>
          <w:szCs w:val="22"/>
        </w:rPr>
        <w:t xml:space="preserve"> «AS PNB Banka»</w:t>
      </w:r>
    </w:p>
    <w:p w:rsidR="005D6F53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sz w:val="22"/>
          <w:szCs w:val="22"/>
        </w:rPr>
      </w:pPr>
      <w:r>
        <w:rPr>
          <w:sz w:val="22"/>
          <w:szCs w:val="22"/>
        </w:rPr>
        <w:t>едины</w:t>
      </w:r>
      <w:r w:rsidR="005D6F53">
        <w:rPr>
          <w:sz w:val="22"/>
          <w:szCs w:val="22"/>
        </w:rPr>
        <w:t>й регистрационный № 40003072918</w:t>
      </w:r>
      <w:r>
        <w:rPr>
          <w:sz w:val="22"/>
          <w:szCs w:val="22"/>
        </w:rPr>
        <w:t xml:space="preserve"> 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</w:pPr>
      <w:proofErr w:type="spellStart"/>
      <w:r>
        <w:rPr>
          <w:b/>
          <w:bCs/>
          <w:sz w:val="22"/>
          <w:szCs w:val="22"/>
        </w:rPr>
        <w:t>Виго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Крастиньшу</w:t>
      </w:r>
      <w:proofErr w:type="spellEnd"/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</w:rPr>
      </w:pPr>
      <w:r>
        <w:rPr>
          <w:sz w:val="22"/>
          <w:szCs w:val="22"/>
        </w:rPr>
        <w:t>адрес: ул. Элизабетес 15- 2, Рига, LV-1010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</w:rPr>
      </w:pPr>
      <w:r>
        <w:rPr>
          <w:sz w:val="22"/>
          <w:szCs w:val="22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</w:rPr>
      </w:pPr>
      <w:r>
        <w:rPr>
          <w:sz w:val="22"/>
          <w:szCs w:val="22"/>
        </w:rPr>
        <w:t>и</w:t>
      </w:r>
    </w:p>
    <w:p w:rsidR="003C6BD0" w:rsidRPr="003D1AB7" w:rsidRDefault="003D1AB7" w:rsidP="003C6BD0">
      <w:pPr>
        <w:jc w:val="right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[</w:t>
      </w:r>
      <w:r w:rsidR="005D6F53">
        <w:rPr>
          <w:b/>
          <w:sz w:val="22"/>
          <w:szCs w:val="22"/>
          <w:highlight w:val="yellow"/>
        </w:rPr>
        <w:t xml:space="preserve">правлению общества с ограниченной ответственностью </w:t>
      </w:r>
      <w:r>
        <w:rPr>
          <w:b/>
          <w:sz w:val="22"/>
          <w:szCs w:val="22"/>
          <w:highlight w:val="yellow"/>
        </w:rPr>
        <w:t>«SIA Winergy»</w:t>
      </w:r>
    </w:p>
    <w:p w:rsidR="003C6BD0" w:rsidRPr="003D1AB7" w:rsidRDefault="003C6BD0" w:rsidP="003C6BD0">
      <w:pPr>
        <w:jc w:val="right"/>
        <w:rPr>
          <w:b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единый</w:t>
      </w:r>
      <w:r w:rsidR="005D6F53">
        <w:rPr>
          <w:sz w:val="22"/>
          <w:szCs w:val="22"/>
          <w:highlight w:val="yellow"/>
        </w:rPr>
        <w:t xml:space="preserve"> регистрационный № 40103194486</w:t>
      </w:r>
    </w:p>
    <w:p w:rsidR="000B28B9" w:rsidRPr="003D1AB7" w:rsidRDefault="000B28B9" w:rsidP="003C6BD0">
      <w:pPr>
        <w:jc w:val="righ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или</w:t>
      </w:r>
    </w:p>
    <w:p w:rsidR="000B28B9" w:rsidRPr="003D1AB7" w:rsidRDefault="005D6F53" w:rsidP="000B28B9">
      <w:pPr>
        <w:jc w:val="right"/>
        <w:rPr>
          <w:b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правлению</w:t>
      </w:r>
      <w:r>
        <w:rPr>
          <w:b/>
          <w:bCs/>
          <w:sz w:val="22"/>
          <w:szCs w:val="22"/>
          <w:highlight w:val="yellow"/>
        </w:rPr>
        <w:t xml:space="preserve"> </w:t>
      </w:r>
      <w:r>
        <w:rPr>
          <w:b/>
          <w:sz w:val="22"/>
          <w:szCs w:val="22"/>
          <w:highlight w:val="yellow"/>
        </w:rPr>
        <w:t>общества с ограниченной ответственностью</w:t>
      </w:r>
      <w:r>
        <w:rPr>
          <w:b/>
          <w:sz w:val="22"/>
          <w:szCs w:val="22"/>
          <w:highlight w:val="yellow"/>
        </w:rPr>
        <w:t xml:space="preserve"> </w:t>
      </w:r>
      <w:r w:rsidR="000B28B9">
        <w:rPr>
          <w:b/>
          <w:sz w:val="22"/>
          <w:szCs w:val="22"/>
          <w:highlight w:val="yellow"/>
        </w:rPr>
        <w:t xml:space="preserve">«SIA NBT </w:t>
      </w:r>
      <w:proofErr w:type="spellStart"/>
      <w:r w:rsidR="000B28B9">
        <w:rPr>
          <w:b/>
          <w:sz w:val="22"/>
          <w:szCs w:val="22"/>
          <w:highlight w:val="yellow"/>
        </w:rPr>
        <w:t>Energy</w:t>
      </w:r>
      <w:proofErr w:type="spellEnd"/>
      <w:r w:rsidR="000B28B9">
        <w:rPr>
          <w:b/>
          <w:sz w:val="22"/>
          <w:szCs w:val="22"/>
          <w:highlight w:val="yellow"/>
        </w:rPr>
        <w:t>»</w:t>
      </w:r>
    </w:p>
    <w:p w:rsidR="003C6BD0" w:rsidRPr="00AC6519" w:rsidRDefault="000B28B9" w:rsidP="000B28B9">
      <w:pPr>
        <w:shd w:val="clear" w:color="auto" w:fill="FFFFFF"/>
        <w:spacing w:line="235" w:lineRule="exact"/>
        <w:ind w:right="5"/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едины</w:t>
      </w:r>
      <w:r w:rsidR="005D6F53">
        <w:rPr>
          <w:sz w:val="22"/>
          <w:szCs w:val="22"/>
          <w:highlight w:val="yellow"/>
        </w:rPr>
        <w:t>й регистрационный № 40103680940</w:t>
      </w:r>
      <w:r>
        <w:rPr>
          <w:b/>
          <w:bCs/>
          <w:sz w:val="22"/>
          <w:szCs w:val="22"/>
          <w:highlight w:val="yellow"/>
        </w:rPr>
        <w:t>]</w:t>
      </w:r>
      <w:r>
        <w:rPr>
          <w:b/>
          <w:bCs/>
          <w:sz w:val="22"/>
          <w:szCs w:val="22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</w:rPr>
      </w:pPr>
      <w:r>
        <w:rPr>
          <w:sz w:val="22"/>
          <w:szCs w:val="22"/>
        </w:rPr>
        <w:t>Рига, ____ __________ 2020 г.</w:t>
      </w:r>
      <w:r>
        <w:rPr>
          <w:sz w:val="22"/>
          <w:szCs w:val="22"/>
        </w:rPr>
        <w:tab/>
      </w:r>
    </w:p>
    <w:p w:rsidR="00EB56DD" w:rsidRPr="005D6F53" w:rsidRDefault="00B640BA" w:rsidP="005D6F53">
      <w:pPr>
        <w:pStyle w:val="Heading1"/>
        <w:rPr>
          <w:spacing w:val="-18"/>
        </w:rPr>
      </w:pPr>
      <w:r w:rsidRPr="005D6F53">
        <w:t>ЗАЯВЛЕНИЕ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Настоящим __________________________________ заявляет о своём желании принять участие в ценовом опросе (далее — «Ценовой опрос»), в рамках которого осуществляется продажа принадлежащего </w:t>
      </w:r>
      <w:r w:rsidR="005D6F53">
        <w:rPr>
          <w:sz w:val="22"/>
          <w:szCs w:val="22"/>
        </w:rPr>
        <w:t xml:space="preserve">обществу </w:t>
      </w:r>
      <w:r w:rsidR="005D6F53" w:rsidRPr="005D6F53">
        <w:rPr>
          <w:sz w:val="22"/>
          <w:szCs w:val="22"/>
          <w:highlight w:val="yellow"/>
          <w:lang w:val="lv-LV"/>
        </w:rPr>
        <w:t>[</w:t>
      </w:r>
      <w:r w:rsidRPr="005D6F53">
        <w:rPr>
          <w:sz w:val="22"/>
          <w:szCs w:val="22"/>
          <w:highlight w:val="yellow"/>
        </w:rPr>
        <w:t>«SIA Winergy» и</w:t>
      </w:r>
      <w:r w:rsidR="005D6F53" w:rsidRPr="005D6F53">
        <w:rPr>
          <w:sz w:val="22"/>
          <w:szCs w:val="22"/>
          <w:highlight w:val="yellow"/>
        </w:rPr>
        <w:t>ли</w:t>
      </w:r>
      <w:r w:rsidRPr="005D6F53">
        <w:rPr>
          <w:sz w:val="22"/>
          <w:szCs w:val="22"/>
          <w:highlight w:val="yellow"/>
        </w:rPr>
        <w:t xml:space="preserve"> «SIA NBT </w:t>
      </w:r>
      <w:proofErr w:type="spellStart"/>
      <w:r w:rsidRPr="005D6F53">
        <w:rPr>
          <w:sz w:val="22"/>
          <w:szCs w:val="22"/>
          <w:highlight w:val="yellow"/>
        </w:rPr>
        <w:t>Energy</w:t>
      </w:r>
      <w:proofErr w:type="spellEnd"/>
      <w:r w:rsidRPr="005D6F53">
        <w:rPr>
          <w:sz w:val="22"/>
          <w:szCs w:val="22"/>
          <w:highlight w:val="yellow"/>
        </w:rPr>
        <w:t>»</w:t>
      </w:r>
      <w:r w:rsidR="005D6F53" w:rsidRPr="005D6F53">
        <w:rPr>
          <w:sz w:val="22"/>
          <w:szCs w:val="22"/>
          <w:highlight w:val="yellow"/>
          <w:lang w:val="lv-LV"/>
        </w:rPr>
        <w:t>]</w:t>
      </w:r>
      <w:r>
        <w:rPr>
          <w:sz w:val="22"/>
          <w:szCs w:val="22"/>
        </w:rPr>
        <w:t xml:space="preserve"> движимого имущества — ветряного электрогенератора _________________________________________ (далее — «Объект имущества»), и </w:t>
      </w:r>
      <w:r>
        <w:rPr>
          <w:b/>
          <w:bCs/>
          <w:sz w:val="22"/>
          <w:szCs w:val="22"/>
          <w:u w:val="single"/>
        </w:rPr>
        <w:t>выдвигает ценовое предложение на сумму</w:t>
      </w:r>
      <w:r>
        <w:rPr>
          <w:sz w:val="22"/>
          <w:szCs w:val="22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BD074C" w:rsidRDefault="00BD074C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34B08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  <w:u w:val="single"/>
        </w:rPr>
        <w:t>цена без учёта НДС в</w:t>
      </w:r>
      <w:r>
        <w:rPr>
          <w:sz w:val="22"/>
          <w:szCs w:val="22"/>
        </w:rPr>
        <w:t xml:space="preserve"> EUR ___________ (___________________________ ____________________________________)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34B08" w:rsidRPr="002E3FFA" w:rsidRDefault="00D34B08" w:rsidP="00D34B08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Дополнительно к предложенной цене претендент обязуется произвести оплату налога на дополнительную стоимость согласно нормативным актам Латвийской Республики и со</w:t>
      </w:r>
      <w:r w:rsidR="005D6F53">
        <w:rPr>
          <w:sz w:val="22"/>
          <w:szCs w:val="22"/>
        </w:rPr>
        <w:t>блюдая условия Ценового опроса.</w:t>
      </w:r>
    </w:p>
    <w:p w:rsidR="005474AA" w:rsidRPr="00062D8A" w:rsidRDefault="00D06F77" w:rsidP="00381F43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b/>
          <w:bCs/>
          <w:i/>
          <w:color w:val="00B050"/>
          <w:sz w:val="22"/>
          <w:szCs w:val="22"/>
        </w:rPr>
      </w:pPr>
      <w:r>
        <w:rPr>
          <w:i/>
          <w:sz w:val="22"/>
          <w:szCs w:val="22"/>
        </w:rPr>
        <w:tab/>
      </w: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претенденте: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/ Имя, фамилия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3D1AB7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 /персональный код / дата рождения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/ адрес проживания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3D1AB7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имя, фамилия, персональный код претендента / лица, подписывающего заявление от имени претендента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3D1AB7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право подписи претендента / лица, подписывающего заявление от имени претендента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3D1AB7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лицо, номер телефона, адрес эл. почты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счёта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Банк, SWIFT код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</w:rPr>
      </w:pPr>
      <w:r>
        <w:rPr>
          <w:sz w:val="22"/>
          <w:szCs w:val="22"/>
        </w:rPr>
        <w:t>Для оплаты предложенной цены, претендент планирует использовать денежные средства следующего происхождения: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>
        <w:rPr>
          <w:sz w:val="22"/>
          <w:szCs w:val="22"/>
        </w:rPr>
        <w:t xml:space="preserve"> ____________________________________________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</w:t>
      </w:r>
      <w:r w:rsidR="005D6F53">
        <w:rPr>
          <w:sz w:val="22"/>
          <w:szCs w:val="22"/>
        </w:rPr>
        <w:t>_____________________________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5D6F53">
        <w:rPr>
          <w:sz w:val="22"/>
          <w:szCs w:val="22"/>
        </w:rPr>
        <w:t>_____________________________</w:t>
      </w:r>
    </w:p>
    <w:p w:rsidR="00C83218" w:rsidRDefault="005D6F53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</w:rPr>
      </w:pPr>
      <w:r>
        <w:rPr>
          <w:sz w:val="22"/>
          <w:szCs w:val="22"/>
        </w:rPr>
        <w:t>____</w:t>
      </w:r>
      <w:r w:rsidR="0081661E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5D6F53">
        <w:rPr>
          <w:sz w:val="22"/>
          <w:szCs w:val="22"/>
        </w:rPr>
        <w:t>_____________________________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</w:rPr>
      </w:pPr>
      <w:r>
        <w:rPr>
          <w:sz w:val="22"/>
          <w:szCs w:val="22"/>
        </w:rPr>
        <w:t>Подписывая настоящее заявление, претендент подтверждает, что:</w:t>
      </w:r>
    </w:p>
    <w:p w:rsidR="00D92487" w:rsidRPr="004C1DAD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>согласен поддерживать электронную коммуникацию с организатором Ценового опроса, используя для данной цели указанный в настоящем заявлении адрес эл. почты претендента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>
        <w:rPr>
          <w:sz w:val="22"/>
          <w:szCs w:val="22"/>
        </w:rPr>
        <w:t>;</w:t>
      </w:r>
    </w:p>
    <w:p w:rsidR="009F6E1A" w:rsidRPr="00E00ED7" w:rsidRDefault="00B640BA" w:rsidP="009F6E1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hanging="341"/>
        <w:jc w:val="both"/>
        <w:rPr>
          <w:sz w:val="22"/>
          <w:szCs w:val="22"/>
        </w:rPr>
      </w:pPr>
      <w:r>
        <w:rPr>
          <w:sz w:val="22"/>
          <w:szCs w:val="22"/>
        </w:rPr>
        <w:t>согласен предоставлять запрашиваемые дополнительные документы и информацию, необходимую организатору Ценового опроса для проведения углублённого анализа претендента и его истинного(-ых) выгодоприобретателя(-лей), а также уровня их благосостояния и законнос</w:t>
      </w:r>
      <w:r w:rsidR="00673F7A">
        <w:rPr>
          <w:sz w:val="22"/>
          <w:szCs w:val="22"/>
        </w:rPr>
        <w:t xml:space="preserve">ти происхождения </w:t>
      </w:r>
      <w:r>
        <w:rPr>
          <w:sz w:val="22"/>
          <w:szCs w:val="22"/>
        </w:rPr>
        <w:t>их денежных средств, в соответствии с требованиями закона «О предотвращении легализации средств, полученных преступным путём» и закона «О международных и национальных санкциях Латвийской Республики»;</w:t>
      </w:r>
    </w:p>
    <w:p w:rsidR="009F6E1A" w:rsidRPr="00E00ED7" w:rsidRDefault="009F6E1A" w:rsidP="009F6E1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осведомлён о </w:t>
      </w:r>
      <w:r w:rsidR="00673F7A">
        <w:rPr>
          <w:sz w:val="22"/>
          <w:szCs w:val="22"/>
        </w:rPr>
        <w:t xml:space="preserve">проводимой </w:t>
      </w:r>
      <w:r>
        <w:rPr>
          <w:sz w:val="22"/>
          <w:szCs w:val="22"/>
        </w:rPr>
        <w:t>организатор</w:t>
      </w:r>
      <w:r w:rsidR="00673F7A">
        <w:rPr>
          <w:sz w:val="22"/>
          <w:szCs w:val="22"/>
        </w:rPr>
        <w:t>ом</w:t>
      </w:r>
      <w:r>
        <w:rPr>
          <w:sz w:val="22"/>
          <w:szCs w:val="22"/>
        </w:rPr>
        <w:t xml:space="preserve"> Ценового опроса </w:t>
      </w:r>
      <w:r w:rsidR="00673F7A">
        <w:rPr>
          <w:sz w:val="22"/>
          <w:szCs w:val="22"/>
        </w:rPr>
        <w:t>обработки</w:t>
      </w:r>
      <w:r>
        <w:rPr>
          <w:sz w:val="22"/>
          <w:szCs w:val="22"/>
        </w:rPr>
        <w:t xml:space="preserve"> данных претендента</w:t>
      </w:r>
      <w:r w:rsidR="00673F7A">
        <w:rPr>
          <w:sz w:val="22"/>
          <w:szCs w:val="22"/>
        </w:rPr>
        <w:t>, необходимой</w:t>
      </w:r>
      <w:r>
        <w:rPr>
          <w:sz w:val="22"/>
          <w:szCs w:val="22"/>
        </w:rPr>
        <w:t xml:space="preserve"> для обеспечения процесса Ценового опроса, заключения и исполнения Договора купли-продажи и защиты легитимных интересов организатора Ценового опроса при исполнении юридических обязательств, распространяющихся на организатора Ценового опроса, в соответствии с </w:t>
      </w:r>
      <w:r>
        <w:rPr>
          <w:sz w:val="22"/>
          <w:szCs w:val="22"/>
          <w:shd w:val="clear" w:color="auto" w:fill="FFFFFF"/>
        </w:rPr>
        <w:t>подпунктом c) пункта 1 статьи 6 регламента Европейского Парламента и Совета Европейского Союза (ЕС) 2016/679 от 27 апреля 2016 г. о защите физических лиц при обработке персональных данных и о свободном обращении таких данных, а также об отмене Директивы 95/46/ЕС (Общий Регламен</w:t>
      </w:r>
      <w:r w:rsidR="00673F7A">
        <w:rPr>
          <w:sz w:val="22"/>
          <w:szCs w:val="22"/>
          <w:shd w:val="clear" w:color="auto" w:fill="FFFFFF"/>
        </w:rPr>
        <w:t>т о защите персональных данных</w:t>
      </w:r>
      <w:r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>, и</w:t>
      </w:r>
      <w:r w:rsidR="00673F7A">
        <w:rPr>
          <w:sz w:val="22"/>
          <w:szCs w:val="22"/>
        </w:rPr>
        <w:t xml:space="preserve"> претендент</w:t>
      </w:r>
      <w:r>
        <w:rPr>
          <w:sz w:val="22"/>
          <w:szCs w:val="22"/>
        </w:rPr>
        <w:t xml:space="preserve"> даёт согласие на проведение организатором Ценового опроса данной обработки и отказывается от любых претензий в отношении организатора Ценового опроса в связи с данной проверкой и не будет выдвигать подобных претензий в будущем;</w:t>
      </w:r>
    </w:p>
    <w:p w:rsidR="00D92487" w:rsidRPr="003F7D44" w:rsidRDefault="00C739A0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9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осведомлён о фактическом состоянии и юридическом статусе Объекта имущества и признаёт, что Объект </w:t>
      </w:r>
      <w:r w:rsidR="00673F7A">
        <w:rPr>
          <w:sz w:val="22"/>
          <w:szCs w:val="22"/>
        </w:rPr>
        <w:t>имущества</w:t>
      </w:r>
      <w:r>
        <w:rPr>
          <w:sz w:val="22"/>
          <w:szCs w:val="22"/>
        </w:rPr>
        <w:t xml:space="preserve"> соответствует интересам претендента, и претендент отказывается от любых претензий в отношении организатора Ценового опроса;</w:t>
      </w:r>
    </w:p>
    <w:p w:rsidR="00C739A0" w:rsidRPr="003F7D44" w:rsidRDefault="00C739A0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9" w:hanging="341"/>
        <w:jc w:val="both"/>
        <w:rPr>
          <w:sz w:val="22"/>
          <w:szCs w:val="22"/>
        </w:rPr>
      </w:pPr>
      <w:r>
        <w:rPr>
          <w:sz w:val="22"/>
          <w:szCs w:val="22"/>
        </w:rPr>
        <w:t>ознакомился и оценил условия Ценового опроса по продаже принадлежащего «</w:t>
      </w:r>
      <w:r>
        <w:rPr>
          <w:bCs/>
          <w:sz w:val="22"/>
          <w:szCs w:val="22"/>
        </w:rPr>
        <w:t xml:space="preserve">SIA Winergy» и «SIA NBT </w:t>
      </w:r>
      <w:proofErr w:type="spellStart"/>
      <w:r>
        <w:rPr>
          <w:bCs/>
          <w:sz w:val="22"/>
          <w:szCs w:val="22"/>
        </w:rPr>
        <w:t>Energy</w:t>
      </w:r>
      <w:proofErr w:type="spellEnd"/>
      <w:r>
        <w:rPr>
          <w:bCs/>
          <w:sz w:val="22"/>
          <w:szCs w:val="22"/>
        </w:rPr>
        <w:t>»</w:t>
      </w:r>
      <w:r>
        <w:rPr>
          <w:sz w:val="22"/>
          <w:szCs w:val="22"/>
        </w:rPr>
        <w:t xml:space="preserve"> движимого имущества — ветряных электрогенераторов (далее — «Условия») и проект Договора купли-продажи, признаёт их взаимовыгодными и отказывается от любых требований или претензий в отношении организатора Ценового опроса в связи с Условиями и Договором купли-продажи, включая требования об изменении покупной цены и/или убытках. </w:t>
      </w: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  <w:t xml:space="preserve">В приложении: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Необходимо приложить все связанные с претендентом документы, согласно пункту 3.3. Условий и/или документы, указанные в пункте 3.4. и 3.5. Условий, а также произвести не</w:t>
      </w:r>
      <w:r w:rsidR="00673F7A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бходимые платежи, согласно пункту 3.2. Условий.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</w:rPr>
      </w:pPr>
      <w: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</w:pPr>
      <w:r>
        <w:rPr>
          <w:b/>
          <w:bCs/>
          <w:sz w:val="22"/>
          <w:szCs w:val="22"/>
        </w:rPr>
        <w:t>Подпись и расшифровка подписи претендента / представителя претендента:</w:t>
      </w:r>
    </w:p>
    <w:p w:rsidR="00B640BA" w:rsidRPr="00B60B93" w:rsidRDefault="00B640BA">
      <w:pPr>
        <w:shd w:val="clear" w:color="auto" w:fill="FFFFFF"/>
        <w:tabs>
          <w:tab w:val="left" w:leader="underscore" w:pos="2189"/>
        </w:tabs>
        <w:spacing w:before="696"/>
      </w:pPr>
      <w:r>
        <w:rPr>
          <w:b/>
          <w:bCs/>
          <w:sz w:val="22"/>
          <w:szCs w:val="22"/>
        </w:rPr>
        <w:tab/>
        <w:t>___________________________________________________________</w:t>
      </w:r>
    </w:p>
    <w:sectPr w:rsidR="00B640BA" w:rsidRPr="00B60B93" w:rsidSect="00B012A7">
      <w:type w:val="continuous"/>
      <w:pgSz w:w="11909" w:h="16834"/>
      <w:pgMar w:top="993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52" w:rsidRDefault="001B3152" w:rsidP="00C83218">
      <w:r>
        <w:separator/>
      </w:r>
    </w:p>
  </w:endnote>
  <w:endnote w:type="continuationSeparator" w:id="0">
    <w:p w:rsidR="001B3152" w:rsidRDefault="001B3152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52" w:rsidRDefault="001B3152" w:rsidP="00C83218">
      <w:r>
        <w:separator/>
      </w:r>
    </w:p>
  </w:footnote>
  <w:footnote w:type="continuationSeparator" w:id="0">
    <w:p w:rsidR="001B3152" w:rsidRDefault="001B3152" w:rsidP="00C83218">
      <w:r>
        <w:continuationSeparator/>
      </w:r>
    </w:p>
  </w:footnote>
  <w:footnote w:id="1">
    <w:p w:rsidR="00C83218" w:rsidRPr="00C83218" w:rsidRDefault="00C832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Просьба предоставить краткое описание законного происхождения денежных средств.</w:t>
      </w:r>
    </w:p>
  </w:footnote>
  <w:footnote w:id="2">
    <w:p w:rsidR="00C83218" w:rsidRPr="00C83218" w:rsidRDefault="00C83218" w:rsidP="00C832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5D6F53">
        <w:rPr>
          <w:i/>
        </w:rPr>
        <w:t>Просьба указать</w:t>
      </w:r>
      <w:bookmarkStart w:id="0" w:name="_GoBack"/>
      <w:bookmarkEnd w:id="0"/>
      <w:r w:rsidR="005D6F53">
        <w:rPr>
          <w:i/>
        </w:rPr>
        <w:t xml:space="preserve"> адрес</w:t>
      </w:r>
      <w:r w:rsidR="005D6F53" w:rsidRPr="005D6F53">
        <w:rPr>
          <w:i/>
        </w:rPr>
        <w:t xml:space="preserve"> </w:t>
      </w:r>
      <w:r w:rsidR="005D6F53">
        <w:rPr>
          <w:i/>
        </w:rPr>
        <w:t xml:space="preserve">эл. почты разборчивым подчерком, а также убедиться в правильности указанного </w:t>
      </w:r>
      <w:r>
        <w:rPr>
          <w:i/>
        </w:rPr>
        <w:t>адрес</w:t>
      </w:r>
      <w:r w:rsidR="005D6F53">
        <w:rPr>
          <w:i/>
        </w:rPr>
        <w:t>а</w:t>
      </w:r>
      <w:r>
        <w:rPr>
          <w:i/>
        </w:rPr>
        <w:t xml:space="preserve"> эл. почты. Организатор Ценового опроса не несёт ответственности в случае некорректно указанного адреса эл. почты.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1621BE"/>
    <w:rsid w:val="00195F1E"/>
    <w:rsid w:val="001B3152"/>
    <w:rsid w:val="001E28C4"/>
    <w:rsid w:val="00203623"/>
    <w:rsid w:val="0027209B"/>
    <w:rsid w:val="00276896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81F43"/>
    <w:rsid w:val="003C6BD0"/>
    <w:rsid w:val="003D1AB7"/>
    <w:rsid w:val="003F027E"/>
    <w:rsid w:val="003F7D44"/>
    <w:rsid w:val="00444139"/>
    <w:rsid w:val="004736B8"/>
    <w:rsid w:val="00474202"/>
    <w:rsid w:val="004C1DAD"/>
    <w:rsid w:val="004C7553"/>
    <w:rsid w:val="00510F90"/>
    <w:rsid w:val="005474AA"/>
    <w:rsid w:val="005D6F53"/>
    <w:rsid w:val="005F1300"/>
    <w:rsid w:val="00615DEF"/>
    <w:rsid w:val="006169CB"/>
    <w:rsid w:val="006344BC"/>
    <w:rsid w:val="006551F3"/>
    <w:rsid w:val="00661C41"/>
    <w:rsid w:val="00673F7A"/>
    <w:rsid w:val="006800C4"/>
    <w:rsid w:val="006A567C"/>
    <w:rsid w:val="006A69C3"/>
    <w:rsid w:val="006B4F6B"/>
    <w:rsid w:val="00703918"/>
    <w:rsid w:val="007524BA"/>
    <w:rsid w:val="00801DA0"/>
    <w:rsid w:val="0081661E"/>
    <w:rsid w:val="00822D08"/>
    <w:rsid w:val="0085528F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84438"/>
    <w:rsid w:val="00AC6519"/>
    <w:rsid w:val="00B012A7"/>
    <w:rsid w:val="00B60B93"/>
    <w:rsid w:val="00B640BA"/>
    <w:rsid w:val="00BD074C"/>
    <w:rsid w:val="00BD5263"/>
    <w:rsid w:val="00C04FD4"/>
    <w:rsid w:val="00C30956"/>
    <w:rsid w:val="00C46337"/>
    <w:rsid w:val="00C739A0"/>
    <w:rsid w:val="00C83218"/>
    <w:rsid w:val="00CB3A93"/>
    <w:rsid w:val="00CC5207"/>
    <w:rsid w:val="00CE40E1"/>
    <w:rsid w:val="00CF43C8"/>
    <w:rsid w:val="00CF555A"/>
    <w:rsid w:val="00CF59CE"/>
    <w:rsid w:val="00D06F77"/>
    <w:rsid w:val="00D34B08"/>
    <w:rsid w:val="00D64DCA"/>
    <w:rsid w:val="00D91B39"/>
    <w:rsid w:val="00D92487"/>
    <w:rsid w:val="00DD0F81"/>
    <w:rsid w:val="00DF3DE1"/>
    <w:rsid w:val="00E00ED7"/>
    <w:rsid w:val="00E842CA"/>
    <w:rsid w:val="00EB56DD"/>
    <w:rsid w:val="00F938CB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F53"/>
    <w:pPr>
      <w:keepNext/>
      <w:shd w:val="clear" w:color="auto" w:fill="FFFFFF"/>
      <w:spacing w:before="432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character" w:customStyle="1" w:styleId="Heading1Char">
    <w:name w:val="Heading 1 Char"/>
    <w:basedOn w:val="DefaultParagraphFont"/>
    <w:link w:val="Heading1"/>
    <w:uiPriority w:val="9"/>
    <w:rsid w:val="005D6F53"/>
    <w:rPr>
      <w:rFonts w:ascii="Arial" w:hAnsi="Arial" w:cs="Arial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DEBF-353F-448A-A227-063B4143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Margarita Besedina</cp:lastModifiedBy>
  <cp:revision>26</cp:revision>
  <cp:lastPrinted>2020-06-10T11:04:00Z</cp:lastPrinted>
  <dcterms:created xsi:type="dcterms:W3CDTF">2020-06-03T09:18:00Z</dcterms:created>
  <dcterms:modified xsi:type="dcterms:W3CDTF">2020-10-13T11:34:00Z</dcterms:modified>
</cp:coreProperties>
</file>