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C3" w:rsidRPr="00DB5A10" w:rsidRDefault="00DB5A10" w:rsidP="008D65C3">
      <w:pPr>
        <w:shd w:val="clear" w:color="auto" w:fill="FFFFFF"/>
        <w:spacing w:line="235" w:lineRule="exact"/>
        <w:ind w:right="5"/>
        <w:jc w:val="right"/>
        <w:rPr>
          <w:sz w:val="22"/>
          <w:szCs w:val="22"/>
        </w:rPr>
      </w:pPr>
      <w:r w:rsidRPr="00DB5A10">
        <w:rPr>
          <w:b/>
          <w:bCs/>
          <w:sz w:val="22"/>
          <w:szCs w:val="22"/>
        </w:rPr>
        <w:t xml:space="preserve">To: </w:t>
      </w:r>
      <w:r w:rsidR="0086080F">
        <w:rPr>
          <w:b/>
          <w:bCs/>
          <w:sz w:val="22"/>
          <w:szCs w:val="22"/>
        </w:rPr>
        <w:t>Insolvent joint-stock company AS PNB Banka</w:t>
      </w:r>
    </w:p>
    <w:p w:rsidR="0086080F" w:rsidRDefault="008D65C3" w:rsidP="008D65C3">
      <w:pPr>
        <w:shd w:val="clear" w:color="auto" w:fill="FFFFFF"/>
        <w:spacing w:line="235" w:lineRule="exact"/>
        <w:ind w:left="3840" w:right="10"/>
        <w:jc w:val="right"/>
        <w:rPr>
          <w:sz w:val="22"/>
          <w:szCs w:val="22"/>
        </w:rPr>
      </w:pPr>
      <w:proofErr w:type="gramStart"/>
      <w:r w:rsidRPr="00DB5A10">
        <w:rPr>
          <w:sz w:val="22"/>
          <w:szCs w:val="22"/>
        </w:rPr>
        <w:t>registration</w:t>
      </w:r>
      <w:proofErr w:type="gramEnd"/>
      <w:r w:rsidRPr="00DB5A10">
        <w:rPr>
          <w:sz w:val="22"/>
          <w:szCs w:val="22"/>
        </w:rPr>
        <w:t xml:space="preserve"> No 40003072918 </w:t>
      </w:r>
    </w:p>
    <w:p w:rsidR="008D65C3" w:rsidRPr="00DB5A10" w:rsidRDefault="008D65C3" w:rsidP="008D65C3">
      <w:pPr>
        <w:shd w:val="clear" w:color="auto" w:fill="FFFFFF"/>
        <w:spacing w:line="235" w:lineRule="exact"/>
        <w:ind w:left="3840" w:right="10"/>
        <w:jc w:val="right"/>
        <w:rPr>
          <w:sz w:val="22"/>
          <w:szCs w:val="22"/>
        </w:rPr>
      </w:pPr>
      <w:proofErr w:type="gramStart"/>
      <w:r w:rsidRPr="00DB5A10">
        <w:rPr>
          <w:b/>
          <w:bCs/>
          <w:sz w:val="22"/>
          <w:szCs w:val="22"/>
        </w:rPr>
        <w:t>insolvency</w:t>
      </w:r>
      <w:proofErr w:type="gramEnd"/>
      <w:r w:rsidRPr="00DB5A10">
        <w:rPr>
          <w:b/>
          <w:bCs/>
          <w:sz w:val="22"/>
          <w:szCs w:val="22"/>
        </w:rPr>
        <w:t xml:space="preserve"> process administrator Vigo Krastiņš</w:t>
      </w:r>
    </w:p>
    <w:p w:rsidR="008D65C3" w:rsidRPr="00DB5A10" w:rsidRDefault="006C5D4E" w:rsidP="008D65C3">
      <w:pPr>
        <w:shd w:val="clear" w:color="auto" w:fill="FFFFFF"/>
        <w:spacing w:line="235" w:lineRule="exact"/>
        <w:ind w:right="5"/>
        <w:jc w:val="right"/>
        <w:rPr>
          <w:rFonts w:eastAsia="Times New Roman"/>
          <w:spacing w:val="-6"/>
          <w:sz w:val="22"/>
          <w:szCs w:val="22"/>
        </w:rPr>
      </w:pPr>
      <w:r>
        <w:rPr>
          <w:sz w:val="22"/>
          <w:szCs w:val="22"/>
        </w:rPr>
        <w:t>21</w:t>
      </w:r>
      <w:r w:rsidR="008D65C3" w:rsidRPr="00DB5A10">
        <w:rPr>
          <w:sz w:val="22"/>
          <w:szCs w:val="22"/>
        </w:rPr>
        <w:t> </w:t>
      </w:r>
      <w:proofErr w:type="spellStart"/>
      <w:r w:rsidR="008D65C3" w:rsidRPr="00DB5A10">
        <w:rPr>
          <w:sz w:val="22"/>
          <w:szCs w:val="22"/>
        </w:rPr>
        <w:t>E</w:t>
      </w:r>
      <w:r>
        <w:rPr>
          <w:sz w:val="22"/>
          <w:szCs w:val="22"/>
        </w:rPr>
        <w:t>rnesta</w:t>
      </w:r>
      <w:proofErr w:type="spellEnd"/>
      <w:r>
        <w:rPr>
          <w:sz w:val="22"/>
          <w:szCs w:val="22"/>
        </w:rPr>
        <w:t xml:space="preserve"> </w:t>
      </w:r>
      <w:proofErr w:type="spellStart"/>
      <w:r>
        <w:rPr>
          <w:sz w:val="22"/>
          <w:szCs w:val="22"/>
        </w:rPr>
        <w:t>Birznieka</w:t>
      </w:r>
      <w:proofErr w:type="spellEnd"/>
      <w:r>
        <w:rPr>
          <w:sz w:val="22"/>
          <w:szCs w:val="22"/>
        </w:rPr>
        <w:t xml:space="preserve"> – </w:t>
      </w:r>
      <w:proofErr w:type="spellStart"/>
      <w:r>
        <w:rPr>
          <w:sz w:val="22"/>
          <w:szCs w:val="22"/>
        </w:rPr>
        <w:t>Upisha</w:t>
      </w:r>
      <w:proofErr w:type="spellEnd"/>
      <w:r>
        <w:rPr>
          <w:sz w:val="22"/>
          <w:szCs w:val="22"/>
        </w:rPr>
        <w:t xml:space="preserve"> </w:t>
      </w:r>
      <w:r w:rsidR="008D65C3" w:rsidRPr="00DB5A10">
        <w:rPr>
          <w:sz w:val="22"/>
          <w:szCs w:val="22"/>
        </w:rPr>
        <w:t>Street, Riga, LV-101</w:t>
      </w:r>
      <w:r>
        <w:rPr>
          <w:sz w:val="22"/>
          <w:szCs w:val="22"/>
        </w:rPr>
        <w:t>1</w:t>
      </w:r>
    </w:p>
    <w:p w:rsidR="008D65C3" w:rsidRPr="00DB5A10" w:rsidRDefault="008D65C3" w:rsidP="008D65C3">
      <w:pPr>
        <w:shd w:val="clear" w:color="auto" w:fill="FFFFFF"/>
        <w:spacing w:line="235" w:lineRule="exact"/>
        <w:ind w:right="5"/>
        <w:jc w:val="right"/>
        <w:rPr>
          <w:rFonts w:eastAsia="Times New Roman"/>
          <w:spacing w:val="-6"/>
          <w:sz w:val="22"/>
          <w:szCs w:val="22"/>
        </w:rPr>
      </w:pPr>
      <w:r w:rsidRPr="00DB5A10">
        <w:rPr>
          <w:sz w:val="22"/>
          <w:szCs w:val="22"/>
        </w:rPr>
        <w:t>izsoles@pnbbanka.eu</w:t>
      </w:r>
    </w:p>
    <w:p w:rsidR="003C6BD0" w:rsidRPr="00DB5A10" w:rsidRDefault="003C6BD0" w:rsidP="008D65C3">
      <w:pPr>
        <w:shd w:val="clear" w:color="auto" w:fill="FFFFFF"/>
        <w:spacing w:line="235" w:lineRule="exact"/>
        <w:ind w:right="5"/>
        <w:jc w:val="right"/>
        <w:rPr>
          <w:sz w:val="22"/>
          <w:szCs w:val="22"/>
          <w:lang w:val="en-US"/>
        </w:rPr>
      </w:pPr>
    </w:p>
    <w:p w:rsidR="003C6BD0" w:rsidRPr="00DB5A10" w:rsidRDefault="003C6BD0" w:rsidP="003C6BD0">
      <w:pPr>
        <w:jc w:val="right"/>
        <w:rPr>
          <w:sz w:val="22"/>
          <w:szCs w:val="22"/>
        </w:rPr>
      </w:pPr>
      <w:proofErr w:type="gramStart"/>
      <w:r w:rsidRPr="00DB5A10">
        <w:rPr>
          <w:sz w:val="22"/>
          <w:szCs w:val="22"/>
        </w:rPr>
        <w:t>and</w:t>
      </w:r>
      <w:proofErr w:type="gramEnd"/>
    </w:p>
    <w:p w:rsidR="003C6BD0" w:rsidRPr="00294818" w:rsidRDefault="00294818" w:rsidP="003C6BD0">
      <w:pPr>
        <w:jc w:val="right"/>
        <w:rPr>
          <w:b/>
          <w:sz w:val="22"/>
          <w:szCs w:val="22"/>
        </w:rPr>
      </w:pPr>
      <w:proofErr w:type="spellStart"/>
      <w:r>
        <w:rPr>
          <w:b/>
          <w:sz w:val="22"/>
          <w:szCs w:val="22"/>
          <w:lang w:val="lv-LV"/>
        </w:rPr>
        <w:t>C</w:t>
      </w:r>
      <w:r w:rsidRPr="00294818">
        <w:rPr>
          <w:b/>
          <w:sz w:val="22"/>
          <w:szCs w:val="22"/>
          <w:lang w:val="lv-LV"/>
        </w:rPr>
        <w:t>losed</w:t>
      </w:r>
      <w:proofErr w:type="spellEnd"/>
      <w:r w:rsidRPr="00294818">
        <w:rPr>
          <w:b/>
          <w:sz w:val="22"/>
          <w:szCs w:val="22"/>
          <w:lang w:val="lv-LV"/>
        </w:rPr>
        <w:t xml:space="preserve"> </w:t>
      </w:r>
      <w:proofErr w:type="spellStart"/>
      <w:r w:rsidRPr="00294818">
        <w:rPr>
          <w:b/>
          <w:sz w:val="22"/>
          <w:szCs w:val="22"/>
          <w:lang w:val="lv-LV"/>
        </w:rPr>
        <w:t>joint-stock</w:t>
      </w:r>
      <w:proofErr w:type="spellEnd"/>
      <w:r w:rsidRPr="00294818">
        <w:rPr>
          <w:b/>
          <w:sz w:val="22"/>
          <w:szCs w:val="22"/>
          <w:lang w:val="lv-LV"/>
        </w:rPr>
        <w:t xml:space="preserve"> </w:t>
      </w:r>
      <w:proofErr w:type="spellStart"/>
      <w:r w:rsidRPr="00294818">
        <w:rPr>
          <w:b/>
          <w:sz w:val="22"/>
          <w:szCs w:val="22"/>
          <w:lang w:val="lv-LV"/>
        </w:rPr>
        <w:t>company</w:t>
      </w:r>
      <w:proofErr w:type="spellEnd"/>
      <w:r w:rsidRPr="00294818">
        <w:rPr>
          <w:b/>
          <w:sz w:val="22"/>
          <w:szCs w:val="22"/>
          <w:lang w:val="lv-LV"/>
        </w:rPr>
        <w:t xml:space="preserve"> “SAS </w:t>
      </w:r>
      <w:proofErr w:type="spellStart"/>
      <w:r w:rsidRPr="00294818">
        <w:rPr>
          <w:b/>
          <w:sz w:val="22"/>
          <w:szCs w:val="22"/>
          <w:lang w:val="lv-LV"/>
        </w:rPr>
        <w:t>Renders</w:t>
      </w:r>
      <w:proofErr w:type="spellEnd"/>
      <w:r w:rsidRPr="00294818">
        <w:rPr>
          <w:b/>
          <w:sz w:val="22"/>
          <w:szCs w:val="22"/>
          <w:lang w:val="lv-LV"/>
        </w:rPr>
        <w:t xml:space="preserve"> </w:t>
      </w:r>
      <w:proofErr w:type="spellStart"/>
      <w:r w:rsidRPr="00294818">
        <w:rPr>
          <w:b/>
          <w:sz w:val="22"/>
          <w:szCs w:val="22"/>
          <w:lang w:val="lv-LV"/>
        </w:rPr>
        <w:t>Invest</w:t>
      </w:r>
      <w:proofErr w:type="spellEnd"/>
      <w:r w:rsidRPr="00294818">
        <w:rPr>
          <w:b/>
          <w:sz w:val="22"/>
          <w:szCs w:val="22"/>
          <w:lang w:val="lv-LV"/>
        </w:rPr>
        <w:t>”</w:t>
      </w:r>
      <w:r w:rsidR="003C6BD0" w:rsidRPr="00294818">
        <w:rPr>
          <w:sz w:val="22"/>
          <w:szCs w:val="22"/>
        </w:rPr>
        <w:t xml:space="preserve">, </w:t>
      </w:r>
      <w:r w:rsidR="003C6BD0" w:rsidRPr="00294818">
        <w:rPr>
          <w:b/>
          <w:bCs/>
          <w:sz w:val="22"/>
          <w:szCs w:val="22"/>
        </w:rPr>
        <w:t>board</w:t>
      </w:r>
    </w:p>
    <w:p w:rsidR="00B012A7" w:rsidRPr="00DB5A10" w:rsidRDefault="00B012A7" w:rsidP="00D06F77">
      <w:pPr>
        <w:shd w:val="clear" w:color="auto" w:fill="FFFFFF"/>
        <w:spacing w:line="235" w:lineRule="exact"/>
        <w:ind w:right="5"/>
        <w:jc w:val="right"/>
        <w:rPr>
          <w:rFonts w:eastAsia="Times New Roman"/>
          <w:spacing w:val="-6"/>
          <w:sz w:val="22"/>
          <w:szCs w:val="22"/>
          <w:lang w:val="en-US"/>
        </w:rPr>
      </w:pPr>
    </w:p>
    <w:p w:rsidR="00D92487" w:rsidRPr="00DB5A10" w:rsidRDefault="00294818">
      <w:pPr>
        <w:shd w:val="clear" w:color="auto" w:fill="FFFFFF"/>
        <w:tabs>
          <w:tab w:val="left" w:leader="underscore" w:pos="1934"/>
          <w:tab w:val="left" w:leader="underscore" w:pos="3490"/>
        </w:tabs>
        <w:spacing w:before="206"/>
        <w:ind w:left="19"/>
        <w:rPr>
          <w:sz w:val="22"/>
          <w:szCs w:val="22"/>
        </w:rPr>
      </w:pPr>
      <w:r>
        <w:rPr>
          <w:sz w:val="22"/>
          <w:szCs w:val="22"/>
        </w:rPr>
        <w:t>Riga, _________________ 202</w:t>
      </w:r>
      <w:r w:rsidR="006C5D4E">
        <w:rPr>
          <w:sz w:val="22"/>
          <w:szCs w:val="22"/>
        </w:rPr>
        <w:t>5</w:t>
      </w:r>
    </w:p>
    <w:p w:rsidR="00EB56DD" w:rsidRPr="00DB5A10" w:rsidRDefault="00B640BA" w:rsidP="00DB5A10">
      <w:pPr>
        <w:pStyle w:val="Heading1"/>
        <w:rPr>
          <w:spacing w:val="-18"/>
          <w:sz w:val="22"/>
          <w:szCs w:val="22"/>
        </w:rPr>
      </w:pPr>
      <w:r w:rsidRPr="00DB5A10">
        <w:rPr>
          <w:sz w:val="22"/>
          <w:szCs w:val="22"/>
        </w:rPr>
        <w:t>APPLICATION</w:t>
      </w:r>
    </w:p>
    <w:p w:rsidR="00EB56DD" w:rsidRPr="00DB5A10" w:rsidRDefault="00EB56DD" w:rsidP="00EB56DD">
      <w:pPr>
        <w:pStyle w:val="NoSpacing"/>
        <w:rPr>
          <w:sz w:val="22"/>
          <w:szCs w:val="22"/>
          <w:lang w:val="lv-LV"/>
        </w:rPr>
      </w:pPr>
    </w:p>
    <w:p w:rsidR="00D06F77" w:rsidRPr="00DB5A10" w:rsidRDefault="00195F1E" w:rsidP="00D06F77">
      <w:pPr>
        <w:shd w:val="clear" w:color="auto" w:fill="FFFFFF"/>
        <w:spacing w:line="235" w:lineRule="exact"/>
        <w:jc w:val="both"/>
        <w:rPr>
          <w:rFonts w:eastAsia="Times New Roman"/>
          <w:sz w:val="22"/>
          <w:szCs w:val="22"/>
        </w:rPr>
      </w:pPr>
      <w:r w:rsidRPr="00DB5A10">
        <w:rPr>
          <w:sz w:val="22"/>
          <w:szCs w:val="22"/>
        </w:rPr>
        <w:t xml:space="preserve">The applicant __________________________________________________, hereby </w:t>
      </w:r>
      <w:r w:rsidR="00294818" w:rsidRPr="00DB5A10">
        <w:rPr>
          <w:sz w:val="22"/>
          <w:szCs w:val="22"/>
        </w:rPr>
        <w:t xml:space="preserve">declares </w:t>
      </w:r>
      <w:r w:rsidR="007926CE">
        <w:rPr>
          <w:sz w:val="22"/>
          <w:szCs w:val="22"/>
        </w:rPr>
        <w:t>his</w:t>
      </w:r>
      <w:r w:rsidR="007926CE" w:rsidRPr="00DB5A10">
        <w:rPr>
          <w:sz w:val="22"/>
          <w:szCs w:val="22"/>
        </w:rPr>
        <w:t xml:space="preserve"> </w:t>
      </w:r>
      <w:r w:rsidR="00294818" w:rsidRPr="00DB5A10">
        <w:rPr>
          <w:sz w:val="22"/>
          <w:szCs w:val="22"/>
        </w:rPr>
        <w:t xml:space="preserve">willingness to </w:t>
      </w:r>
      <w:r w:rsidR="00294818">
        <w:rPr>
          <w:sz w:val="22"/>
          <w:szCs w:val="22"/>
        </w:rPr>
        <w:t>participate</w:t>
      </w:r>
      <w:r w:rsidRPr="00DB5A10">
        <w:rPr>
          <w:sz w:val="22"/>
          <w:szCs w:val="22"/>
        </w:rPr>
        <w:t xml:space="preserve"> in the </w:t>
      </w:r>
      <w:r w:rsidR="00294818">
        <w:rPr>
          <w:sz w:val="22"/>
          <w:szCs w:val="22"/>
        </w:rPr>
        <w:t>competitive bidding</w:t>
      </w:r>
      <w:r w:rsidRPr="00DB5A10">
        <w:rPr>
          <w:sz w:val="22"/>
          <w:szCs w:val="22"/>
        </w:rPr>
        <w:t xml:space="preserve"> (“</w:t>
      </w:r>
      <w:r w:rsidR="00294818">
        <w:rPr>
          <w:sz w:val="22"/>
          <w:szCs w:val="22"/>
        </w:rPr>
        <w:t>Competitive Bidding</w:t>
      </w:r>
      <w:r w:rsidRPr="00DB5A10">
        <w:rPr>
          <w:sz w:val="22"/>
          <w:szCs w:val="22"/>
        </w:rPr>
        <w:t xml:space="preserve">”) </w:t>
      </w:r>
      <w:r w:rsidR="00294818">
        <w:rPr>
          <w:sz w:val="22"/>
          <w:szCs w:val="22"/>
        </w:rPr>
        <w:t>and buy the following real estate object</w:t>
      </w:r>
      <w:r w:rsidRPr="00DB5A10">
        <w:rPr>
          <w:sz w:val="22"/>
          <w:szCs w:val="22"/>
        </w:rPr>
        <w:t xml:space="preserve"> – </w:t>
      </w:r>
      <w:r w:rsidR="00294818">
        <w:rPr>
          <w:sz w:val="22"/>
          <w:szCs w:val="22"/>
        </w:rPr>
        <w:t>a land plot located on the territory of the Republic of Armenia</w:t>
      </w:r>
      <w:r w:rsidRPr="00DB5A10">
        <w:rPr>
          <w:sz w:val="22"/>
          <w:szCs w:val="22"/>
        </w:rPr>
        <w:t>,</w:t>
      </w:r>
      <w:r w:rsidR="00294818">
        <w:rPr>
          <w:sz w:val="22"/>
          <w:szCs w:val="22"/>
        </w:rPr>
        <w:t xml:space="preserve"> address: </w:t>
      </w:r>
      <w:r w:rsidR="00294818" w:rsidRPr="00294818">
        <w:rPr>
          <w:b/>
          <w:sz w:val="22"/>
          <w:szCs w:val="22"/>
        </w:rPr>
        <w:t xml:space="preserve">Republic of Armenia, Yerevan, </w:t>
      </w:r>
      <w:proofErr w:type="spellStart"/>
      <w:r w:rsidR="00294818" w:rsidRPr="00294818">
        <w:rPr>
          <w:b/>
          <w:sz w:val="22"/>
          <w:szCs w:val="22"/>
        </w:rPr>
        <w:t>Malatia-Sebastia</w:t>
      </w:r>
      <w:proofErr w:type="spellEnd"/>
      <w:r w:rsidR="00294818" w:rsidRPr="00294818">
        <w:rPr>
          <w:b/>
          <w:sz w:val="22"/>
          <w:szCs w:val="22"/>
        </w:rPr>
        <w:t xml:space="preserve"> District, 242 </w:t>
      </w:r>
      <w:proofErr w:type="spellStart"/>
      <w:r w:rsidR="00294818" w:rsidRPr="00294818">
        <w:rPr>
          <w:b/>
          <w:sz w:val="22"/>
          <w:szCs w:val="22"/>
        </w:rPr>
        <w:t>Sebastia</w:t>
      </w:r>
      <w:proofErr w:type="spellEnd"/>
      <w:r w:rsidR="00294818" w:rsidRPr="00294818">
        <w:rPr>
          <w:b/>
          <w:sz w:val="22"/>
          <w:szCs w:val="22"/>
        </w:rPr>
        <w:t xml:space="preserve"> St.,</w:t>
      </w:r>
      <w:r w:rsidRPr="00294818">
        <w:rPr>
          <w:b/>
          <w:sz w:val="22"/>
          <w:szCs w:val="22"/>
        </w:rPr>
        <w:t xml:space="preserve"> owned by</w:t>
      </w:r>
      <w:r w:rsidR="00294818" w:rsidRPr="00294818">
        <w:rPr>
          <w:b/>
          <w:sz w:val="22"/>
          <w:szCs w:val="22"/>
        </w:rPr>
        <w:t xml:space="preserve"> the closed joint-stock company “SAS Renders Invest”</w:t>
      </w:r>
      <w:r w:rsidRPr="00294818">
        <w:rPr>
          <w:b/>
          <w:sz w:val="22"/>
          <w:szCs w:val="22"/>
        </w:rPr>
        <w:t>,</w:t>
      </w:r>
      <w:r w:rsidRPr="00DB5A10">
        <w:rPr>
          <w:sz w:val="22"/>
          <w:szCs w:val="22"/>
        </w:rPr>
        <w:t xml:space="preserve"> </w:t>
      </w:r>
      <w:r w:rsidR="00294818">
        <w:rPr>
          <w:sz w:val="22"/>
          <w:szCs w:val="22"/>
        </w:rPr>
        <w:t>(“Item”), at the following price</w:t>
      </w:r>
      <w:r w:rsidR="001A679A">
        <w:rPr>
          <w:sz w:val="22"/>
          <w:szCs w:val="22"/>
        </w:rPr>
        <w:t xml:space="preserve"> (the bid price)</w:t>
      </w:r>
      <w:r w:rsidRPr="00DB5A10">
        <w:rPr>
          <w:sz w:val="22"/>
          <w:szCs w:val="22"/>
        </w:rPr>
        <w:t>:</w:t>
      </w:r>
    </w:p>
    <w:p w:rsidR="00D06F77" w:rsidRPr="00DB5A10" w:rsidRDefault="00D06F77" w:rsidP="00D06F77">
      <w:pPr>
        <w:shd w:val="clear" w:color="auto" w:fill="FFFFFF"/>
        <w:spacing w:line="235" w:lineRule="exact"/>
        <w:jc w:val="both"/>
        <w:rPr>
          <w:rFonts w:eastAsia="Times New Roman"/>
          <w:sz w:val="22"/>
          <w:szCs w:val="22"/>
          <w:lang w:val="lv-LV"/>
        </w:rPr>
      </w:pPr>
    </w:p>
    <w:p w:rsidR="00294818" w:rsidRDefault="00294818" w:rsidP="00294818">
      <w:pPr>
        <w:shd w:val="clear" w:color="auto" w:fill="FFFFFF"/>
        <w:spacing w:line="235" w:lineRule="exact"/>
        <w:jc w:val="both"/>
        <w:rPr>
          <w:rFonts w:eastAsia="Times New Roman"/>
          <w:sz w:val="22"/>
          <w:szCs w:val="22"/>
          <w:lang w:val="lv-LV"/>
        </w:rPr>
      </w:pPr>
      <w:r w:rsidRPr="003D1AB7">
        <w:rPr>
          <w:rFonts w:eastAsia="Times New Roman"/>
          <w:sz w:val="22"/>
          <w:szCs w:val="22"/>
          <w:lang w:val="lv-LV"/>
        </w:rPr>
        <w:t>E</w:t>
      </w:r>
      <w:r w:rsidRPr="00E00ED7">
        <w:rPr>
          <w:rFonts w:eastAsia="Times New Roman"/>
          <w:sz w:val="22"/>
          <w:szCs w:val="22"/>
          <w:lang w:val="lv-LV"/>
        </w:rPr>
        <w:t>UR _______</w:t>
      </w:r>
      <w:r>
        <w:rPr>
          <w:rFonts w:eastAsia="Times New Roman"/>
          <w:sz w:val="22"/>
          <w:szCs w:val="22"/>
          <w:lang w:val="lv-LV"/>
        </w:rPr>
        <w:t xml:space="preserve">____ </w:t>
      </w:r>
      <w:r w:rsidRPr="00E00ED7">
        <w:rPr>
          <w:rFonts w:eastAsia="Times New Roman"/>
          <w:sz w:val="22"/>
          <w:szCs w:val="22"/>
          <w:lang w:val="lv-LV"/>
        </w:rPr>
        <w:t>(___________________________</w:t>
      </w:r>
      <w:r>
        <w:rPr>
          <w:rFonts w:eastAsia="Times New Roman"/>
          <w:sz w:val="22"/>
          <w:szCs w:val="22"/>
          <w:lang w:val="lv-LV"/>
        </w:rPr>
        <w:t xml:space="preserve"> </w:t>
      </w:r>
      <w:r w:rsidRPr="00E00ED7">
        <w:rPr>
          <w:rFonts w:eastAsia="Times New Roman"/>
          <w:sz w:val="22"/>
          <w:szCs w:val="22"/>
          <w:lang w:val="lv-LV"/>
        </w:rPr>
        <w:t>________</w:t>
      </w:r>
      <w:r>
        <w:rPr>
          <w:rFonts w:eastAsia="Times New Roman"/>
          <w:sz w:val="22"/>
          <w:szCs w:val="22"/>
          <w:lang w:val="lv-LV"/>
        </w:rPr>
        <w:t>____________________________</w:t>
      </w:r>
      <w:r w:rsidRPr="00E00ED7">
        <w:rPr>
          <w:rFonts w:eastAsia="Times New Roman"/>
          <w:sz w:val="22"/>
          <w:szCs w:val="22"/>
          <w:lang w:val="lv-LV"/>
        </w:rPr>
        <w:t>)</w:t>
      </w:r>
    </w:p>
    <w:p w:rsidR="00BD074C" w:rsidRPr="00DB5A10" w:rsidRDefault="00BD074C" w:rsidP="00D06F77">
      <w:pPr>
        <w:shd w:val="clear" w:color="auto" w:fill="FFFFFF"/>
        <w:spacing w:line="235" w:lineRule="exact"/>
        <w:jc w:val="both"/>
        <w:rPr>
          <w:rFonts w:eastAsia="Times New Roman"/>
          <w:sz w:val="22"/>
          <w:szCs w:val="22"/>
          <w:lang w:val="lv-LV"/>
        </w:rPr>
      </w:pPr>
    </w:p>
    <w:p w:rsidR="00D92487" w:rsidRPr="00DB5A10" w:rsidRDefault="00B640BA">
      <w:pPr>
        <w:shd w:val="clear" w:color="auto" w:fill="FFFFFF"/>
        <w:spacing w:before="202"/>
        <w:ind w:left="14"/>
        <w:rPr>
          <w:b/>
          <w:sz w:val="22"/>
          <w:szCs w:val="22"/>
        </w:rPr>
      </w:pPr>
      <w:r w:rsidRPr="00DB5A10">
        <w:rPr>
          <w:b/>
          <w:sz w:val="22"/>
          <w:szCs w:val="22"/>
        </w:rPr>
        <w:t>Applicant Data:</w:t>
      </w:r>
    </w:p>
    <w:p w:rsidR="00D92487" w:rsidRPr="00DB5A10" w:rsidRDefault="00D92487">
      <w:pPr>
        <w:spacing w:after="163" w:line="1" w:lineRule="exact"/>
        <w:rPr>
          <w:b/>
          <w:sz w:val="22"/>
          <w:szCs w:val="22"/>
          <w:lang w:val="lv-LV"/>
        </w:rPr>
      </w:pPr>
    </w:p>
    <w:tbl>
      <w:tblPr>
        <w:tblW w:w="0" w:type="auto"/>
        <w:tblInd w:w="40" w:type="dxa"/>
        <w:tblLayout w:type="fixed"/>
        <w:tblCellMar>
          <w:left w:w="40" w:type="dxa"/>
          <w:right w:w="40" w:type="dxa"/>
        </w:tblCellMar>
        <w:tblLook w:val="0000" w:firstRow="0" w:lastRow="0" w:firstColumn="0" w:lastColumn="0" w:noHBand="0" w:noVBand="0"/>
      </w:tblPr>
      <w:tblGrid>
        <w:gridCol w:w="4325"/>
        <w:gridCol w:w="5429"/>
      </w:tblGrid>
      <w:tr w:rsidR="00D92487" w:rsidRPr="00DB5A10" w:rsidTr="00E00ED7">
        <w:trPr>
          <w:trHeight w:hRule="exact" w:val="38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ind w:left="5"/>
              <w:rPr>
                <w:sz w:val="22"/>
                <w:szCs w:val="22"/>
              </w:rPr>
            </w:pPr>
            <w:r w:rsidRPr="00DB5A10">
              <w:rPr>
                <w:sz w:val="22"/>
                <w:szCs w:val="22"/>
              </w:rPr>
              <w:t>Company name/ name, surname</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lv-LV"/>
              </w:rPr>
            </w:pPr>
          </w:p>
        </w:tc>
      </w:tr>
      <w:tr w:rsidR="00D92487" w:rsidRPr="00DB5A10" w:rsidTr="00E00ED7">
        <w:trPr>
          <w:trHeight w:hRule="exact" w:val="57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ind w:left="5"/>
              <w:rPr>
                <w:sz w:val="22"/>
                <w:szCs w:val="22"/>
              </w:rPr>
            </w:pPr>
            <w:r w:rsidRPr="00DB5A10">
              <w:rPr>
                <w:sz w:val="22"/>
                <w:szCs w:val="22"/>
              </w:rPr>
              <w:t>Registration No/personal identity number/date of birth</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lv-LV"/>
              </w:rPr>
            </w:pPr>
          </w:p>
        </w:tc>
      </w:tr>
      <w:tr w:rsidR="00D92487" w:rsidRPr="00DB5A10" w:rsidTr="00822D08">
        <w:trPr>
          <w:trHeight w:hRule="exact" w:val="60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rPr>
                <w:rFonts w:eastAsia="Times New Roman"/>
                <w:sz w:val="22"/>
                <w:szCs w:val="22"/>
              </w:rPr>
            </w:pPr>
            <w:r w:rsidRPr="00DB5A10">
              <w:rPr>
                <w:sz w:val="22"/>
                <w:szCs w:val="22"/>
              </w:rPr>
              <w:t>Registered address/ residence address</w:t>
            </w:r>
          </w:p>
          <w:p w:rsidR="003231A9" w:rsidRPr="00DB5A10" w:rsidRDefault="003231A9" w:rsidP="00D06F77">
            <w:pPr>
              <w:shd w:val="clear" w:color="auto" w:fill="FFFFFF"/>
              <w:rPr>
                <w:sz w:val="22"/>
                <w:szCs w:val="22"/>
              </w:rPr>
            </w:pP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p w:rsidR="003231A9" w:rsidRPr="00DB5A10" w:rsidRDefault="003231A9">
            <w:pPr>
              <w:shd w:val="clear" w:color="auto" w:fill="FFFFFF"/>
              <w:rPr>
                <w:sz w:val="22"/>
                <w:szCs w:val="22"/>
              </w:rPr>
            </w:pPr>
          </w:p>
        </w:tc>
      </w:tr>
      <w:tr w:rsidR="00D92487" w:rsidRPr="00DB5A10" w:rsidTr="00D06F77">
        <w:trPr>
          <w:trHeight w:hRule="exact" w:val="869"/>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3F7D44">
            <w:pPr>
              <w:shd w:val="clear" w:color="auto" w:fill="FFFFFF"/>
              <w:spacing w:line="197" w:lineRule="exact"/>
              <w:ind w:firstLine="5"/>
              <w:rPr>
                <w:sz w:val="22"/>
                <w:szCs w:val="22"/>
              </w:rPr>
            </w:pPr>
            <w:r w:rsidRPr="00DB5A10">
              <w:rPr>
                <w:sz w:val="22"/>
                <w:szCs w:val="22"/>
              </w:rPr>
              <w:t>Job title, name, surname, personal identity code of the applicant/ person(-s) that sign(-s) the application on behalf of the applicant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E00ED7">
        <w:trPr>
          <w:trHeight w:hRule="exact" w:val="861"/>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spacing w:line="192" w:lineRule="exact"/>
              <w:ind w:firstLine="5"/>
              <w:rPr>
                <w:sz w:val="22"/>
                <w:szCs w:val="22"/>
              </w:rPr>
            </w:pPr>
            <w:r w:rsidRPr="00DB5A10">
              <w:rPr>
                <w:sz w:val="22"/>
                <w:szCs w:val="22"/>
              </w:rPr>
              <w:t>The document certifying signatory rights of the applicant/ person(-s) that sign(-s) the application on behalf of the applicant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E00ED7">
        <w:trPr>
          <w:trHeight w:hRule="exact" w:val="56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spacing w:line="187" w:lineRule="exact"/>
              <w:ind w:firstLine="5"/>
              <w:rPr>
                <w:sz w:val="22"/>
                <w:szCs w:val="22"/>
              </w:rPr>
            </w:pPr>
            <w:r w:rsidRPr="00DB5A10">
              <w:rPr>
                <w:sz w:val="22"/>
                <w:szCs w:val="22"/>
              </w:rPr>
              <w:t>Contact person, phone number, e-mail</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822D08">
        <w:trPr>
          <w:trHeight w:hRule="exact" w:val="40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ind w:left="5"/>
              <w:rPr>
                <w:sz w:val="22"/>
                <w:szCs w:val="22"/>
              </w:rPr>
            </w:pPr>
            <w:r w:rsidRPr="00DB5A10">
              <w:rPr>
                <w:sz w:val="22"/>
                <w:szCs w:val="22"/>
              </w:rPr>
              <w:t>Account number</w:t>
            </w:r>
          </w:p>
          <w:p w:rsidR="00822D08" w:rsidRPr="00DB5A10" w:rsidRDefault="00822D08">
            <w:pPr>
              <w:shd w:val="clear" w:color="auto" w:fill="FFFFFF"/>
              <w:ind w:left="5"/>
              <w:rPr>
                <w:sz w:val="22"/>
                <w:szCs w:val="22"/>
              </w:rPr>
            </w:pP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tc>
      </w:tr>
      <w:tr w:rsidR="00D92487" w:rsidRPr="00DB5A10" w:rsidTr="00822D08">
        <w:trPr>
          <w:trHeight w:hRule="exact" w:val="280"/>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rPr>
                <w:sz w:val="22"/>
                <w:szCs w:val="22"/>
              </w:rPr>
            </w:pPr>
            <w:r w:rsidRPr="00DB5A10">
              <w:rPr>
                <w:sz w:val="22"/>
                <w:szCs w:val="22"/>
              </w:rPr>
              <w:t>Bank, SWIFT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tc>
      </w:tr>
    </w:tbl>
    <w:p w:rsidR="00C83218" w:rsidRPr="00DB5A10" w:rsidRDefault="00C83218">
      <w:pPr>
        <w:shd w:val="clear" w:color="auto" w:fill="FFFFFF"/>
        <w:spacing w:before="240" w:line="235" w:lineRule="exact"/>
        <w:ind w:left="19"/>
        <w:rPr>
          <w:spacing w:val="-4"/>
          <w:sz w:val="22"/>
          <w:szCs w:val="22"/>
        </w:rPr>
      </w:pPr>
      <w:r w:rsidRPr="00DB5A10">
        <w:rPr>
          <w:rStyle w:val="FootnoteReference"/>
          <w:b/>
          <w:spacing w:val="-4"/>
          <w:sz w:val="22"/>
          <w:szCs w:val="22"/>
          <w:lang w:val="lv-LV"/>
        </w:rPr>
        <w:footnoteReference w:id="1"/>
      </w:r>
      <w:r w:rsidR="0081661E" w:rsidRPr="00DB5A10">
        <w:rPr>
          <w:sz w:val="22"/>
          <w:szCs w:val="22"/>
        </w:rPr>
        <w:t xml:space="preserve">The bid price shall be paid from the following funds: </w:t>
      </w:r>
    </w:p>
    <w:p w:rsidR="001A679A" w:rsidRPr="003F7D44"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w:t>
      </w:r>
      <w:r>
        <w:rPr>
          <w:spacing w:val="-4"/>
          <w:sz w:val="22"/>
          <w:szCs w:val="22"/>
          <w:lang w:val="lv-LV"/>
        </w:rPr>
        <w:t>_____________________________________</w:t>
      </w:r>
      <w:r w:rsidRPr="003F7D44">
        <w:rPr>
          <w:spacing w:val="-4"/>
          <w:sz w:val="22"/>
          <w:szCs w:val="22"/>
          <w:lang w:val="lv-LV"/>
        </w:rPr>
        <w:t>___</w:t>
      </w:r>
    </w:p>
    <w:p w:rsidR="001A679A" w:rsidRPr="003F7D44"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___________________________________________________________________________________</w:t>
      </w:r>
    </w:p>
    <w:p w:rsidR="001A679A"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___________________________________________________</w:t>
      </w:r>
      <w:r>
        <w:rPr>
          <w:spacing w:val="-4"/>
          <w:sz w:val="22"/>
          <w:szCs w:val="22"/>
          <w:lang w:val="lv-LV"/>
        </w:rPr>
        <w:t>________________________________</w:t>
      </w:r>
    </w:p>
    <w:p w:rsidR="001A679A" w:rsidRDefault="001A679A" w:rsidP="001A679A">
      <w:pPr>
        <w:shd w:val="clear" w:color="auto" w:fill="FFFFFF"/>
        <w:spacing w:before="240" w:line="235" w:lineRule="exact"/>
        <w:rPr>
          <w:spacing w:val="-4"/>
          <w:sz w:val="22"/>
          <w:szCs w:val="22"/>
          <w:lang w:val="lv-LV"/>
        </w:rPr>
      </w:pPr>
      <w:r>
        <w:rPr>
          <w:spacing w:val="-4"/>
          <w:sz w:val="22"/>
          <w:szCs w:val="22"/>
          <w:lang w:val="lv-LV"/>
        </w:rPr>
        <w:t>___________________________________________________________________________________</w:t>
      </w:r>
    </w:p>
    <w:p w:rsidR="00D92487" w:rsidRPr="00DB5A10" w:rsidRDefault="00B640BA">
      <w:pPr>
        <w:shd w:val="clear" w:color="auto" w:fill="FFFFFF"/>
        <w:spacing w:before="240" w:line="235" w:lineRule="exact"/>
        <w:ind w:left="19"/>
        <w:rPr>
          <w:sz w:val="22"/>
          <w:szCs w:val="22"/>
        </w:rPr>
      </w:pPr>
      <w:r w:rsidRPr="00DB5A10">
        <w:rPr>
          <w:sz w:val="22"/>
          <w:szCs w:val="22"/>
        </w:rPr>
        <w:t>By signing this application, the applicant confirms/agrees</w:t>
      </w:r>
      <w:r w:rsidR="001A679A">
        <w:rPr>
          <w:sz w:val="22"/>
          <w:szCs w:val="22"/>
        </w:rPr>
        <w:t xml:space="preserve"> </w:t>
      </w:r>
      <w:r w:rsidR="006D23F7">
        <w:rPr>
          <w:sz w:val="22"/>
          <w:szCs w:val="22"/>
        </w:rPr>
        <w:t>as follows</w:t>
      </w:r>
      <w:r w:rsidRPr="00DB5A10">
        <w:rPr>
          <w:sz w:val="22"/>
          <w:szCs w:val="22"/>
        </w:rPr>
        <w:t>:</w:t>
      </w:r>
    </w:p>
    <w:p w:rsidR="001A679A" w:rsidRDefault="001A679A" w:rsidP="001A679A">
      <w:pPr>
        <w:numPr>
          <w:ilvl w:val="0"/>
          <w:numId w:val="1"/>
        </w:numPr>
        <w:shd w:val="clear" w:color="auto" w:fill="FFFFFF"/>
        <w:tabs>
          <w:tab w:val="left" w:pos="686"/>
        </w:tabs>
        <w:spacing w:line="235" w:lineRule="exact"/>
        <w:ind w:left="686" w:right="14" w:hanging="341"/>
        <w:jc w:val="both"/>
        <w:rPr>
          <w:sz w:val="22"/>
          <w:szCs w:val="22"/>
        </w:rPr>
      </w:pPr>
      <w:r w:rsidRPr="00DB5A10">
        <w:rPr>
          <w:sz w:val="22"/>
          <w:szCs w:val="22"/>
        </w:rPr>
        <w:t>the applicant has reviewed</w:t>
      </w:r>
      <w:r w:rsidR="0081650A">
        <w:rPr>
          <w:sz w:val="22"/>
          <w:szCs w:val="22"/>
        </w:rPr>
        <w:t xml:space="preserve"> and </w:t>
      </w:r>
      <w:r w:rsidR="007926CE">
        <w:rPr>
          <w:sz w:val="22"/>
          <w:szCs w:val="22"/>
        </w:rPr>
        <w:t xml:space="preserve">has made himself aware </w:t>
      </w:r>
      <w:r w:rsidR="0081650A">
        <w:rPr>
          <w:sz w:val="22"/>
          <w:szCs w:val="22"/>
        </w:rPr>
        <w:t>of</w:t>
      </w:r>
      <w:r w:rsidRPr="00DB5A10">
        <w:rPr>
          <w:sz w:val="22"/>
          <w:szCs w:val="22"/>
        </w:rPr>
        <w:t xml:space="preserve"> the</w:t>
      </w:r>
      <w:r w:rsidR="0081650A">
        <w:rPr>
          <w:sz w:val="22"/>
          <w:szCs w:val="22"/>
        </w:rPr>
        <w:t xml:space="preserve"> Competitive Bidding</w:t>
      </w:r>
      <w:r w:rsidRPr="00DB5A10">
        <w:rPr>
          <w:sz w:val="22"/>
          <w:szCs w:val="22"/>
        </w:rPr>
        <w:t xml:space="preserve"> Regulations (“Regulations”)</w:t>
      </w:r>
      <w:r w:rsidR="0081650A">
        <w:rPr>
          <w:sz w:val="22"/>
          <w:szCs w:val="22"/>
        </w:rPr>
        <w:t xml:space="preserve"> as of </w:t>
      </w:r>
      <w:r w:rsidR="0081650A" w:rsidRPr="006C5D4E">
        <w:rPr>
          <w:sz w:val="22"/>
          <w:szCs w:val="22"/>
        </w:rPr>
        <w:t>11 January 2021 drawn</w:t>
      </w:r>
      <w:bookmarkStart w:id="0" w:name="_GoBack"/>
      <w:bookmarkEnd w:id="0"/>
      <w:r w:rsidR="0081650A">
        <w:rPr>
          <w:sz w:val="22"/>
          <w:szCs w:val="22"/>
        </w:rPr>
        <w:t xml:space="preserve"> by the insolvent AS PNB Banka</w:t>
      </w:r>
      <w:r w:rsidR="00085C7F">
        <w:rPr>
          <w:sz w:val="22"/>
          <w:szCs w:val="22"/>
        </w:rPr>
        <w:t xml:space="preserve"> (“Bank”)</w:t>
      </w:r>
      <w:r w:rsidRPr="00DB5A10">
        <w:rPr>
          <w:sz w:val="22"/>
          <w:szCs w:val="22"/>
        </w:rPr>
        <w:t>,</w:t>
      </w:r>
      <w:r w:rsidR="0081650A">
        <w:rPr>
          <w:sz w:val="22"/>
          <w:szCs w:val="22"/>
        </w:rPr>
        <w:t xml:space="preserve"> the information provided </w:t>
      </w:r>
      <w:r w:rsidR="007926CE">
        <w:rPr>
          <w:sz w:val="22"/>
          <w:szCs w:val="22"/>
        </w:rPr>
        <w:t>in the Competitive Bidding announcement,</w:t>
      </w:r>
      <w:r w:rsidRPr="00DB5A10">
        <w:rPr>
          <w:sz w:val="22"/>
          <w:szCs w:val="22"/>
        </w:rPr>
        <w:t xml:space="preserve"> the draft </w:t>
      </w:r>
      <w:r w:rsidR="007926CE">
        <w:rPr>
          <w:sz w:val="22"/>
          <w:szCs w:val="22"/>
        </w:rPr>
        <w:t xml:space="preserve">Sales </w:t>
      </w:r>
      <w:r w:rsidRPr="00DB5A10">
        <w:rPr>
          <w:sz w:val="22"/>
          <w:szCs w:val="22"/>
        </w:rPr>
        <w:t>Purchase Agreement</w:t>
      </w:r>
      <w:r w:rsidR="006D23F7">
        <w:rPr>
          <w:sz w:val="22"/>
          <w:szCs w:val="22"/>
        </w:rPr>
        <w:t xml:space="preserve"> (“SPA”)</w:t>
      </w:r>
      <w:r w:rsidRPr="00DB5A10">
        <w:rPr>
          <w:sz w:val="22"/>
          <w:szCs w:val="22"/>
        </w:rPr>
        <w:t xml:space="preserve">, </w:t>
      </w:r>
      <w:r w:rsidR="007926CE">
        <w:rPr>
          <w:sz w:val="22"/>
          <w:szCs w:val="22"/>
        </w:rPr>
        <w:t xml:space="preserve">the necessary documents and payments, </w:t>
      </w:r>
      <w:r w:rsidR="006D23F7">
        <w:rPr>
          <w:sz w:val="22"/>
          <w:szCs w:val="22"/>
        </w:rPr>
        <w:t xml:space="preserve">and that the applicant </w:t>
      </w:r>
      <w:r w:rsidRPr="00DB5A10">
        <w:rPr>
          <w:sz w:val="22"/>
          <w:szCs w:val="22"/>
        </w:rPr>
        <w:t xml:space="preserve">deems </w:t>
      </w:r>
      <w:r w:rsidRPr="00DB5A10">
        <w:rPr>
          <w:sz w:val="22"/>
          <w:szCs w:val="22"/>
        </w:rPr>
        <w:lastRenderedPageBreak/>
        <w:t xml:space="preserve">them mutually beneficial and waives any claims </w:t>
      </w:r>
      <w:r w:rsidR="007926CE">
        <w:rPr>
          <w:sz w:val="22"/>
          <w:szCs w:val="22"/>
        </w:rPr>
        <w:t xml:space="preserve">and objections </w:t>
      </w:r>
      <w:r w:rsidR="006D23F7">
        <w:rPr>
          <w:sz w:val="22"/>
          <w:szCs w:val="22"/>
        </w:rPr>
        <w:t>as regards</w:t>
      </w:r>
      <w:r w:rsidR="007926CE">
        <w:rPr>
          <w:sz w:val="22"/>
          <w:szCs w:val="22"/>
        </w:rPr>
        <w:t xml:space="preserve"> the </w:t>
      </w:r>
      <w:r w:rsidR="00F91B80">
        <w:rPr>
          <w:sz w:val="22"/>
          <w:szCs w:val="22"/>
        </w:rPr>
        <w:t xml:space="preserve">Regulations and the </w:t>
      </w:r>
      <w:r w:rsidR="006D23F7">
        <w:rPr>
          <w:sz w:val="22"/>
          <w:szCs w:val="22"/>
        </w:rPr>
        <w:t>SPA</w:t>
      </w:r>
      <w:r w:rsidRPr="00DB5A10">
        <w:rPr>
          <w:sz w:val="22"/>
          <w:szCs w:val="22"/>
        </w:rPr>
        <w:t>, and will not lodge any such claims</w:t>
      </w:r>
      <w:r w:rsidR="00F91B80">
        <w:rPr>
          <w:sz w:val="22"/>
          <w:szCs w:val="22"/>
        </w:rPr>
        <w:t xml:space="preserve"> and objections</w:t>
      </w:r>
      <w:r w:rsidRPr="00DB5A10">
        <w:rPr>
          <w:sz w:val="22"/>
          <w:szCs w:val="22"/>
        </w:rPr>
        <w:t xml:space="preserve"> in the future, including </w:t>
      </w:r>
      <w:r w:rsidR="006D23F7">
        <w:rPr>
          <w:sz w:val="22"/>
          <w:szCs w:val="22"/>
        </w:rPr>
        <w:t>claims</w:t>
      </w:r>
      <w:r w:rsidR="00F91B80" w:rsidRPr="00DB5A10">
        <w:rPr>
          <w:sz w:val="22"/>
          <w:szCs w:val="22"/>
        </w:rPr>
        <w:t xml:space="preserve"> </w:t>
      </w:r>
      <w:r w:rsidRPr="00DB5A10">
        <w:rPr>
          <w:sz w:val="22"/>
          <w:szCs w:val="22"/>
        </w:rPr>
        <w:t xml:space="preserve">to change the purchase price and/or </w:t>
      </w:r>
      <w:r w:rsidR="006D23F7">
        <w:rPr>
          <w:sz w:val="22"/>
          <w:szCs w:val="22"/>
        </w:rPr>
        <w:t xml:space="preserve">claims due to incurred </w:t>
      </w:r>
      <w:r w:rsidRPr="00DB5A10">
        <w:rPr>
          <w:sz w:val="22"/>
          <w:szCs w:val="22"/>
        </w:rPr>
        <w:t>losses</w:t>
      </w:r>
      <w:r w:rsidR="00F91B80">
        <w:rPr>
          <w:sz w:val="22"/>
          <w:szCs w:val="22"/>
        </w:rPr>
        <w:t>;</w:t>
      </w:r>
    </w:p>
    <w:p w:rsidR="00F91B80" w:rsidRPr="00DB5A10" w:rsidRDefault="00F91B80" w:rsidP="00F91B80">
      <w:pPr>
        <w:numPr>
          <w:ilvl w:val="0"/>
          <w:numId w:val="1"/>
        </w:numPr>
        <w:shd w:val="clear" w:color="auto" w:fill="FFFFFF"/>
        <w:tabs>
          <w:tab w:val="left" w:pos="686"/>
        </w:tabs>
        <w:spacing w:line="235" w:lineRule="exact"/>
        <w:ind w:left="686" w:right="19" w:hanging="341"/>
        <w:jc w:val="both"/>
        <w:rPr>
          <w:sz w:val="22"/>
          <w:szCs w:val="22"/>
        </w:rPr>
      </w:pPr>
      <w:r w:rsidRPr="00DB5A10">
        <w:rPr>
          <w:sz w:val="22"/>
          <w:szCs w:val="22"/>
        </w:rPr>
        <w:t xml:space="preserve">the applicant is aware of </w:t>
      </w:r>
      <w:r w:rsidR="00C773CC">
        <w:rPr>
          <w:sz w:val="22"/>
          <w:szCs w:val="22"/>
        </w:rPr>
        <w:t>the Item’s</w:t>
      </w:r>
      <w:r w:rsidRPr="00DB5A10">
        <w:rPr>
          <w:sz w:val="22"/>
          <w:szCs w:val="22"/>
        </w:rPr>
        <w:t xml:space="preserve"> actual</w:t>
      </w:r>
      <w:r w:rsidR="00634315">
        <w:rPr>
          <w:sz w:val="22"/>
          <w:szCs w:val="22"/>
        </w:rPr>
        <w:t xml:space="preserve"> </w:t>
      </w:r>
      <w:r w:rsidRPr="00DB5A10">
        <w:rPr>
          <w:sz w:val="22"/>
          <w:szCs w:val="22"/>
        </w:rPr>
        <w:t>stat</w:t>
      </w:r>
      <w:r w:rsidR="00634315">
        <w:rPr>
          <w:sz w:val="22"/>
          <w:szCs w:val="22"/>
        </w:rPr>
        <w:t>e</w:t>
      </w:r>
      <w:r w:rsidR="00085C7F">
        <w:rPr>
          <w:sz w:val="22"/>
          <w:szCs w:val="22"/>
        </w:rPr>
        <w:t xml:space="preserve"> and has no objections against the Item’s</w:t>
      </w:r>
      <w:r w:rsidRPr="00DB5A10">
        <w:rPr>
          <w:sz w:val="22"/>
          <w:szCs w:val="22"/>
        </w:rPr>
        <w:t xml:space="preserve"> </w:t>
      </w:r>
      <w:r w:rsidR="00085C7F">
        <w:rPr>
          <w:sz w:val="22"/>
          <w:szCs w:val="22"/>
        </w:rPr>
        <w:t>actual and/or legal status</w:t>
      </w:r>
      <w:r w:rsidR="006D23F7">
        <w:rPr>
          <w:sz w:val="22"/>
          <w:szCs w:val="22"/>
        </w:rPr>
        <w:t>, and</w:t>
      </w:r>
      <w:r w:rsidRPr="00DB5A10">
        <w:rPr>
          <w:sz w:val="22"/>
          <w:szCs w:val="22"/>
        </w:rPr>
        <w:t xml:space="preserve"> </w:t>
      </w:r>
      <w:r w:rsidR="00085C7F">
        <w:rPr>
          <w:sz w:val="22"/>
          <w:szCs w:val="22"/>
        </w:rPr>
        <w:t>hereby undertakes not to raise any</w:t>
      </w:r>
      <w:r w:rsidRPr="00DB5A10">
        <w:rPr>
          <w:sz w:val="22"/>
          <w:szCs w:val="22"/>
        </w:rPr>
        <w:t xml:space="preserve"> claims </w:t>
      </w:r>
      <w:r w:rsidR="00085C7F">
        <w:rPr>
          <w:sz w:val="22"/>
          <w:szCs w:val="22"/>
        </w:rPr>
        <w:t xml:space="preserve">and objections </w:t>
      </w:r>
      <w:r w:rsidR="006D23F7">
        <w:rPr>
          <w:sz w:val="22"/>
          <w:szCs w:val="22"/>
        </w:rPr>
        <w:t>in this regard</w:t>
      </w:r>
      <w:r w:rsidRPr="00DB5A10">
        <w:rPr>
          <w:sz w:val="22"/>
          <w:szCs w:val="22"/>
        </w:rPr>
        <w:t>;</w:t>
      </w:r>
    </w:p>
    <w:p w:rsidR="00D92487" w:rsidRPr="00DB5A10" w:rsidRDefault="006D23F7" w:rsidP="001A679A">
      <w:pPr>
        <w:numPr>
          <w:ilvl w:val="0"/>
          <w:numId w:val="1"/>
        </w:numPr>
        <w:shd w:val="clear" w:color="auto" w:fill="FFFFFF"/>
        <w:tabs>
          <w:tab w:val="left" w:pos="686"/>
        </w:tabs>
        <w:spacing w:line="235" w:lineRule="exact"/>
        <w:ind w:left="686" w:right="14" w:hanging="341"/>
        <w:jc w:val="both"/>
        <w:rPr>
          <w:sz w:val="22"/>
          <w:szCs w:val="22"/>
        </w:rPr>
      </w:pPr>
      <w:r>
        <w:rPr>
          <w:sz w:val="22"/>
          <w:szCs w:val="22"/>
        </w:rPr>
        <w:t xml:space="preserve">the applicant agrees </w:t>
      </w:r>
      <w:r w:rsidR="00B640BA" w:rsidRPr="00DB5A10">
        <w:rPr>
          <w:sz w:val="22"/>
          <w:szCs w:val="22"/>
        </w:rPr>
        <w:t xml:space="preserve">to communicate with the </w:t>
      </w:r>
      <w:r w:rsidR="00085C7F">
        <w:rPr>
          <w:sz w:val="22"/>
          <w:szCs w:val="22"/>
        </w:rPr>
        <w:t xml:space="preserve">Bank </w:t>
      </w:r>
      <w:r w:rsidRPr="00DB5A10">
        <w:rPr>
          <w:sz w:val="22"/>
          <w:szCs w:val="22"/>
        </w:rPr>
        <w:t xml:space="preserve">electronically </w:t>
      </w:r>
      <w:r>
        <w:rPr>
          <w:sz w:val="22"/>
          <w:szCs w:val="22"/>
        </w:rPr>
        <w:t xml:space="preserve">via </w:t>
      </w:r>
      <w:r w:rsidR="00B640BA" w:rsidRPr="00DB5A10">
        <w:rPr>
          <w:sz w:val="22"/>
          <w:szCs w:val="22"/>
        </w:rPr>
        <w:t>the e-mail address provided in this application</w:t>
      </w:r>
      <w:r w:rsidR="00C83218" w:rsidRPr="00DB5A10">
        <w:rPr>
          <w:rStyle w:val="FootnoteReference"/>
          <w:rFonts w:eastAsia="Times New Roman"/>
          <w:b/>
          <w:sz w:val="22"/>
          <w:szCs w:val="22"/>
          <w:lang w:val="lv-LV"/>
        </w:rPr>
        <w:footnoteReference w:id="2"/>
      </w:r>
      <w:r w:rsidR="00B640BA" w:rsidRPr="00DB5A10">
        <w:rPr>
          <w:sz w:val="22"/>
          <w:szCs w:val="22"/>
        </w:rPr>
        <w:t>;</w:t>
      </w:r>
    </w:p>
    <w:p w:rsidR="006D23F7" w:rsidRPr="00C92E0B" w:rsidRDefault="00085C7F" w:rsidP="00C92E0B">
      <w:pPr>
        <w:numPr>
          <w:ilvl w:val="0"/>
          <w:numId w:val="1"/>
        </w:numPr>
        <w:shd w:val="clear" w:color="auto" w:fill="FFFFFF"/>
        <w:tabs>
          <w:tab w:val="left" w:pos="686"/>
        </w:tabs>
        <w:spacing w:line="235" w:lineRule="exact"/>
        <w:ind w:left="686" w:right="14" w:hanging="341"/>
        <w:jc w:val="both"/>
        <w:rPr>
          <w:sz w:val="22"/>
          <w:szCs w:val="22"/>
        </w:rPr>
      </w:pPr>
      <w:r w:rsidRPr="00C92E0B">
        <w:rPr>
          <w:sz w:val="22"/>
          <w:szCs w:val="22"/>
        </w:rPr>
        <w:t xml:space="preserve">the Bank </w:t>
      </w:r>
      <w:r w:rsidR="006D23F7" w:rsidRPr="00C92E0B">
        <w:rPr>
          <w:sz w:val="22"/>
          <w:szCs w:val="22"/>
        </w:rPr>
        <w:t>shall process</w:t>
      </w:r>
      <w:r w:rsidRPr="00C92E0B">
        <w:rPr>
          <w:sz w:val="22"/>
          <w:szCs w:val="22"/>
        </w:rPr>
        <w:t xml:space="preserve"> the applicant’s personal data </w:t>
      </w:r>
      <w:r w:rsidR="006D23F7" w:rsidRPr="00C92E0B">
        <w:rPr>
          <w:sz w:val="22"/>
          <w:szCs w:val="22"/>
        </w:rPr>
        <w:t>in order to ensure</w:t>
      </w:r>
      <w:r w:rsidRPr="00C92E0B">
        <w:rPr>
          <w:sz w:val="22"/>
          <w:szCs w:val="22"/>
        </w:rPr>
        <w:t xml:space="preserve"> the </w:t>
      </w:r>
      <w:r w:rsidR="006D23F7" w:rsidRPr="00C92E0B">
        <w:rPr>
          <w:sz w:val="22"/>
          <w:szCs w:val="22"/>
        </w:rPr>
        <w:t xml:space="preserve">process of the </w:t>
      </w:r>
      <w:r w:rsidRPr="00C92E0B">
        <w:rPr>
          <w:sz w:val="22"/>
          <w:szCs w:val="22"/>
        </w:rPr>
        <w:t>Competitive Bidding</w:t>
      </w:r>
      <w:r w:rsidR="006D23F7" w:rsidRPr="00C92E0B">
        <w:rPr>
          <w:sz w:val="22"/>
          <w:szCs w:val="22"/>
        </w:rPr>
        <w:t xml:space="preserve">, enter into and execute the SPA and/or other possible agreements, and protect the legitimate interests of the Bank and its Group companies when </w:t>
      </w:r>
      <w:r w:rsidR="005D0F9D" w:rsidRPr="00C92E0B">
        <w:rPr>
          <w:sz w:val="22"/>
          <w:szCs w:val="22"/>
        </w:rPr>
        <w:t>enforcing the legal obligation to which the Bank and the Group companies are subject as per Paragraph 1(c) of Article 6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applicant agrees to such conduct and has no claims against the Bank and the Group company (the owner of the Item) in this regard and will not lodge any such claims in the future</w:t>
      </w:r>
      <w:r w:rsidR="005D0F9D">
        <w:rPr>
          <w:sz w:val="22"/>
          <w:szCs w:val="22"/>
        </w:rPr>
        <w:t>;</w:t>
      </w:r>
    </w:p>
    <w:p w:rsidR="009F6E1A" w:rsidRPr="00C92E0B" w:rsidRDefault="005D0F9D" w:rsidP="00C92E0B">
      <w:pPr>
        <w:numPr>
          <w:ilvl w:val="0"/>
          <w:numId w:val="1"/>
        </w:numPr>
        <w:shd w:val="clear" w:color="auto" w:fill="FFFFFF"/>
        <w:tabs>
          <w:tab w:val="left" w:pos="686"/>
        </w:tabs>
        <w:spacing w:line="235" w:lineRule="exact"/>
        <w:ind w:left="686" w:hanging="341"/>
        <w:jc w:val="both"/>
        <w:rPr>
          <w:sz w:val="22"/>
          <w:szCs w:val="22"/>
        </w:rPr>
      </w:pPr>
      <w:r>
        <w:rPr>
          <w:sz w:val="22"/>
          <w:szCs w:val="22"/>
        </w:rPr>
        <w:t xml:space="preserve">the applicant hereby undertakes to provide the Bank with any information and documents that the Bank might request in order to conduct </w:t>
      </w:r>
      <w:r w:rsidR="00B640BA" w:rsidRPr="00C92E0B">
        <w:rPr>
          <w:sz w:val="22"/>
          <w:szCs w:val="22"/>
        </w:rPr>
        <w:t xml:space="preserve">an enhanced due diligence of the applicant and </w:t>
      </w:r>
      <w:r w:rsidR="007926CE" w:rsidRPr="00C92E0B">
        <w:rPr>
          <w:sz w:val="22"/>
          <w:szCs w:val="22"/>
        </w:rPr>
        <w:t xml:space="preserve">his </w:t>
      </w:r>
      <w:r w:rsidR="00B640BA" w:rsidRPr="00C92E0B">
        <w:rPr>
          <w:sz w:val="22"/>
          <w:szCs w:val="22"/>
        </w:rPr>
        <w:t>ultimate beneficial owner(</w:t>
      </w:r>
      <w:r w:rsidR="004C1368" w:rsidRPr="00C92E0B">
        <w:rPr>
          <w:sz w:val="22"/>
          <w:szCs w:val="22"/>
        </w:rPr>
        <w:t>-s), and a</w:t>
      </w:r>
      <w:r>
        <w:rPr>
          <w:sz w:val="22"/>
          <w:szCs w:val="22"/>
        </w:rPr>
        <w:t>n enhanced</w:t>
      </w:r>
      <w:r w:rsidR="004C1368" w:rsidRPr="00C92E0B">
        <w:rPr>
          <w:sz w:val="22"/>
          <w:szCs w:val="22"/>
        </w:rPr>
        <w:t xml:space="preserve"> due diligence of their level of prosperity </w:t>
      </w:r>
      <w:r w:rsidR="00B640BA" w:rsidRPr="00C92E0B">
        <w:rPr>
          <w:sz w:val="22"/>
          <w:szCs w:val="22"/>
        </w:rPr>
        <w:t xml:space="preserve">and the legitimate origin of </w:t>
      </w:r>
      <w:r>
        <w:rPr>
          <w:sz w:val="22"/>
          <w:szCs w:val="22"/>
        </w:rPr>
        <w:t xml:space="preserve">their </w:t>
      </w:r>
      <w:r w:rsidR="00B640BA" w:rsidRPr="00C92E0B">
        <w:rPr>
          <w:sz w:val="22"/>
          <w:szCs w:val="22"/>
        </w:rPr>
        <w:t xml:space="preserve">funds, in compliance with the Law on Prevention of Money Laundering and Terrorism and Proliferation Financing of the Republic of Latvia and the Law </w:t>
      </w:r>
      <w:proofErr w:type="spellStart"/>
      <w:r w:rsidR="00B640BA" w:rsidRPr="00C92E0B">
        <w:rPr>
          <w:sz w:val="22"/>
          <w:szCs w:val="22"/>
        </w:rPr>
        <w:t>оn</w:t>
      </w:r>
      <w:proofErr w:type="spellEnd"/>
      <w:r w:rsidR="00B640BA" w:rsidRPr="00C92E0B">
        <w:rPr>
          <w:sz w:val="22"/>
          <w:szCs w:val="22"/>
        </w:rPr>
        <w:t xml:space="preserve"> International Sanctions and National Sanctions of the Republic of Latvia;</w:t>
      </w:r>
    </w:p>
    <w:p w:rsidR="009F6E1A" w:rsidRPr="00DB5A10" w:rsidRDefault="009F6E1A" w:rsidP="009F6E1A">
      <w:pPr>
        <w:shd w:val="clear" w:color="auto" w:fill="FFFFFF"/>
        <w:tabs>
          <w:tab w:val="left" w:pos="686"/>
        </w:tabs>
        <w:spacing w:line="235" w:lineRule="exact"/>
        <w:ind w:right="10"/>
        <w:jc w:val="both"/>
        <w:rPr>
          <w:rFonts w:eastAsia="Times New Roman"/>
          <w:sz w:val="22"/>
          <w:szCs w:val="22"/>
          <w:lang w:val="lv-LV"/>
        </w:rPr>
      </w:pPr>
    </w:p>
    <w:p w:rsidR="0032664B" w:rsidRPr="00DB5A10" w:rsidRDefault="009F6E1A" w:rsidP="009F6E1A">
      <w:pPr>
        <w:shd w:val="clear" w:color="auto" w:fill="FFFFFF"/>
        <w:tabs>
          <w:tab w:val="left" w:pos="686"/>
        </w:tabs>
        <w:spacing w:line="235" w:lineRule="exact"/>
        <w:ind w:right="10"/>
        <w:jc w:val="both"/>
        <w:rPr>
          <w:rFonts w:eastAsia="Times New Roman"/>
          <w:sz w:val="22"/>
          <w:szCs w:val="22"/>
        </w:rPr>
      </w:pPr>
      <w:r w:rsidRPr="00DB5A10">
        <w:rPr>
          <w:sz w:val="22"/>
          <w:szCs w:val="22"/>
        </w:rPr>
        <w:tab/>
        <w:t xml:space="preserve">Attached: </w:t>
      </w:r>
    </w:p>
    <w:p w:rsidR="00890A95" w:rsidRPr="00DB5A10" w:rsidRDefault="0032664B" w:rsidP="009F6E1A">
      <w:pPr>
        <w:shd w:val="clear" w:color="auto" w:fill="FFFFFF"/>
        <w:tabs>
          <w:tab w:val="left" w:pos="686"/>
        </w:tabs>
        <w:spacing w:line="235" w:lineRule="exact"/>
        <w:ind w:right="10"/>
        <w:jc w:val="both"/>
        <w:rPr>
          <w:rFonts w:eastAsia="Times New Roman"/>
          <w:i/>
          <w:sz w:val="22"/>
          <w:szCs w:val="22"/>
          <w:u w:val="single"/>
        </w:rPr>
      </w:pPr>
      <w:r w:rsidRPr="00DB5A10">
        <w:rPr>
          <w:sz w:val="22"/>
          <w:szCs w:val="22"/>
        </w:rPr>
        <w:tab/>
      </w:r>
      <w:r w:rsidR="005D0F9D">
        <w:rPr>
          <w:i/>
          <w:sz w:val="22"/>
          <w:szCs w:val="22"/>
          <w:u w:val="single"/>
        </w:rPr>
        <w:t>The applicant should</w:t>
      </w:r>
      <w:r w:rsidR="005D0F9D" w:rsidRPr="00DB5A10">
        <w:rPr>
          <w:i/>
          <w:sz w:val="22"/>
          <w:szCs w:val="22"/>
          <w:u w:val="single"/>
        </w:rPr>
        <w:t xml:space="preserve"> </w:t>
      </w:r>
      <w:r w:rsidRPr="00DB5A10">
        <w:rPr>
          <w:i/>
          <w:sz w:val="22"/>
          <w:szCs w:val="22"/>
          <w:u w:val="single"/>
        </w:rPr>
        <w:t>attach all documents</w:t>
      </w:r>
      <w:r w:rsidR="005D0F9D">
        <w:rPr>
          <w:i/>
          <w:sz w:val="22"/>
          <w:szCs w:val="22"/>
          <w:u w:val="single"/>
        </w:rPr>
        <w:t xml:space="preserve"> relating thereto as per the Regulations. The attached documents must be duly executed and signed. Furthermore, the applicant should</w:t>
      </w:r>
      <w:r w:rsidRPr="00DB5A10">
        <w:rPr>
          <w:i/>
          <w:sz w:val="22"/>
          <w:szCs w:val="22"/>
          <w:u w:val="single"/>
        </w:rPr>
        <w:t xml:space="preserve"> </w:t>
      </w:r>
      <w:r w:rsidR="00200D2D">
        <w:rPr>
          <w:i/>
          <w:sz w:val="22"/>
          <w:szCs w:val="22"/>
          <w:u w:val="single"/>
        </w:rPr>
        <w:t>make all</w:t>
      </w:r>
      <w:r w:rsidRPr="00DB5A10">
        <w:rPr>
          <w:i/>
          <w:sz w:val="22"/>
          <w:szCs w:val="22"/>
          <w:u w:val="single"/>
        </w:rPr>
        <w:t xml:space="preserve"> payment</w:t>
      </w:r>
      <w:r w:rsidR="00200D2D">
        <w:rPr>
          <w:i/>
          <w:sz w:val="22"/>
          <w:szCs w:val="22"/>
          <w:u w:val="single"/>
        </w:rPr>
        <w:t>s</w:t>
      </w:r>
      <w:r w:rsidRPr="00DB5A10">
        <w:rPr>
          <w:i/>
          <w:sz w:val="22"/>
          <w:szCs w:val="22"/>
          <w:u w:val="single"/>
        </w:rPr>
        <w:t xml:space="preserve"> </w:t>
      </w:r>
      <w:r w:rsidR="00200D2D">
        <w:rPr>
          <w:i/>
          <w:sz w:val="22"/>
          <w:szCs w:val="22"/>
          <w:u w:val="single"/>
        </w:rPr>
        <w:t xml:space="preserve">envisaged by </w:t>
      </w:r>
      <w:r w:rsidRPr="00DB5A10">
        <w:rPr>
          <w:i/>
          <w:sz w:val="22"/>
          <w:szCs w:val="22"/>
          <w:u w:val="single"/>
        </w:rPr>
        <w:t>the Regulations</w:t>
      </w:r>
      <w:r w:rsidR="00200D2D">
        <w:rPr>
          <w:i/>
          <w:sz w:val="22"/>
          <w:szCs w:val="22"/>
          <w:u w:val="single"/>
        </w:rPr>
        <w:t xml:space="preserve"> and the Competitive Bidding announcement</w:t>
      </w:r>
      <w:r w:rsidRPr="00DB5A10">
        <w:rPr>
          <w:i/>
          <w:sz w:val="22"/>
          <w:szCs w:val="22"/>
          <w:u w:val="single"/>
        </w:rPr>
        <w:t>.</w:t>
      </w:r>
    </w:p>
    <w:p w:rsidR="009F6E1A" w:rsidRPr="00DB5A10" w:rsidRDefault="00923E7B" w:rsidP="009F6E1A">
      <w:pPr>
        <w:shd w:val="clear" w:color="auto" w:fill="FFFFFF"/>
        <w:tabs>
          <w:tab w:val="left" w:pos="686"/>
        </w:tabs>
        <w:spacing w:line="235" w:lineRule="exact"/>
        <w:ind w:right="10"/>
        <w:jc w:val="both"/>
        <w:rPr>
          <w:sz w:val="22"/>
          <w:szCs w:val="22"/>
        </w:rPr>
      </w:pPr>
      <w:r w:rsidRPr="00DB5A10">
        <w:rPr>
          <w:sz w:val="22"/>
          <w:szCs w:val="22"/>
        </w:rPr>
        <w:tab/>
      </w:r>
    </w:p>
    <w:p w:rsidR="00615DEF" w:rsidRPr="00DB5A10" w:rsidRDefault="00615DEF">
      <w:pPr>
        <w:shd w:val="clear" w:color="auto" w:fill="FFFFFF"/>
        <w:spacing w:before="221"/>
        <w:ind w:left="14"/>
        <w:rPr>
          <w:b/>
          <w:bCs/>
          <w:spacing w:val="-7"/>
          <w:sz w:val="22"/>
          <w:szCs w:val="22"/>
          <w:lang w:val="lv-LV"/>
        </w:rPr>
      </w:pPr>
    </w:p>
    <w:p w:rsidR="00D92487" w:rsidRPr="00DB5A10" w:rsidRDefault="002F5603">
      <w:pPr>
        <w:shd w:val="clear" w:color="auto" w:fill="FFFFFF"/>
        <w:spacing w:before="221"/>
        <w:ind w:left="14"/>
        <w:rPr>
          <w:sz w:val="22"/>
          <w:szCs w:val="22"/>
        </w:rPr>
      </w:pPr>
      <w:r w:rsidRPr="00DB5A10">
        <w:rPr>
          <w:b/>
          <w:bCs/>
          <w:sz w:val="22"/>
          <w:szCs w:val="22"/>
        </w:rPr>
        <w:t>Signature of the applicant/ authorised representative of the applicant, print name:</w:t>
      </w:r>
    </w:p>
    <w:p w:rsidR="00B640BA" w:rsidRPr="00DB5A10" w:rsidRDefault="00B640BA">
      <w:pPr>
        <w:shd w:val="clear" w:color="auto" w:fill="FFFFFF"/>
        <w:tabs>
          <w:tab w:val="left" w:leader="underscore" w:pos="2189"/>
        </w:tabs>
        <w:spacing w:before="696"/>
        <w:rPr>
          <w:sz w:val="22"/>
          <w:szCs w:val="22"/>
        </w:rPr>
      </w:pPr>
      <w:r w:rsidRPr="00DB5A10">
        <w:rPr>
          <w:b/>
          <w:bCs/>
          <w:sz w:val="22"/>
          <w:szCs w:val="22"/>
        </w:rPr>
        <w:tab/>
        <w:t>___________________________________________________________</w:t>
      </w:r>
    </w:p>
    <w:sectPr w:rsidR="00B640BA" w:rsidRPr="00DB5A10" w:rsidSect="00B012A7">
      <w:type w:val="continuous"/>
      <w:pgSz w:w="11909" w:h="16834"/>
      <w:pgMar w:top="993" w:right="1029" w:bottom="993" w:left="103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C5" w:rsidRDefault="00596EC5" w:rsidP="00C83218">
      <w:r>
        <w:separator/>
      </w:r>
    </w:p>
  </w:endnote>
  <w:endnote w:type="continuationSeparator" w:id="0">
    <w:p w:rsidR="00596EC5" w:rsidRDefault="00596EC5" w:rsidP="00C8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C5" w:rsidRDefault="00596EC5" w:rsidP="00C83218">
      <w:r>
        <w:separator/>
      </w:r>
    </w:p>
  </w:footnote>
  <w:footnote w:type="continuationSeparator" w:id="0">
    <w:p w:rsidR="00596EC5" w:rsidRDefault="00596EC5" w:rsidP="00C83218">
      <w:r>
        <w:continuationSeparator/>
      </w:r>
    </w:p>
  </w:footnote>
  <w:footnote w:id="1">
    <w:p w:rsidR="00C83218" w:rsidRPr="00C83218" w:rsidRDefault="00C83218">
      <w:pPr>
        <w:pStyle w:val="FootnoteText"/>
      </w:pPr>
      <w:r>
        <w:rPr>
          <w:rStyle w:val="FootnoteReference"/>
        </w:rPr>
        <w:footnoteRef/>
      </w:r>
      <w:r>
        <w:rPr>
          <w:i/>
          <w:iCs/>
        </w:rPr>
        <w:t>Please provide a short description of the legitimate origin of funds.</w:t>
      </w:r>
    </w:p>
  </w:footnote>
  <w:footnote w:id="2">
    <w:p w:rsidR="00C83218" w:rsidRPr="00C83218" w:rsidRDefault="00C83218" w:rsidP="00C83218">
      <w:pPr>
        <w:pStyle w:val="FootnoteText"/>
        <w:jc w:val="both"/>
      </w:pPr>
      <w:r>
        <w:rPr>
          <w:rStyle w:val="FootnoteReference"/>
        </w:rPr>
        <w:footnoteRef/>
      </w:r>
      <w:r>
        <w:rPr>
          <w:i/>
          <w:iCs/>
        </w:rPr>
        <w:t>Please write legibly and double check the provided e-mail.</w:t>
      </w:r>
      <w:r>
        <w:rPr>
          <w:i/>
        </w:rPr>
        <w:t xml:space="preserve"> The </w:t>
      </w:r>
      <w:r w:rsidR="007C1F63">
        <w:rPr>
          <w:i/>
        </w:rPr>
        <w:t xml:space="preserve">organiser of the Competitive Bidding </w:t>
      </w:r>
      <w:r>
        <w:rPr>
          <w:i/>
        </w:rPr>
        <w:t>shall assume no responsibility in case of inaccurate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9E898A"/>
    <w:lvl w:ilvl="0">
      <w:numFmt w:val="bullet"/>
      <w:lvlText w:val="*"/>
      <w:lvlJc w:val="left"/>
    </w:lvl>
  </w:abstractNum>
  <w:abstractNum w:abstractNumId="1" w15:restartNumberingAfterBreak="0">
    <w:nsid w:val="392B719A"/>
    <w:multiLevelType w:val="multilevel"/>
    <w:tmpl w:val="6AD8458A"/>
    <w:lvl w:ilvl="0">
      <w:start w:val="3"/>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BA"/>
    <w:rsid w:val="000202B2"/>
    <w:rsid w:val="00062D8A"/>
    <w:rsid w:val="00085C7F"/>
    <w:rsid w:val="000B28B9"/>
    <w:rsid w:val="000C2B87"/>
    <w:rsid w:val="001621BE"/>
    <w:rsid w:val="00195F1E"/>
    <w:rsid w:val="001A679A"/>
    <w:rsid w:val="001E28C4"/>
    <w:rsid w:val="00200D2D"/>
    <w:rsid w:val="00203623"/>
    <w:rsid w:val="0027209B"/>
    <w:rsid w:val="00276896"/>
    <w:rsid w:val="00294818"/>
    <w:rsid w:val="002A5C74"/>
    <w:rsid w:val="002C250E"/>
    <w:rsid w:val="002D2010"/>
    <w:rsid w:val="002E3FFA"/>
    <w:rsid w:val="002F5603"/>
    <w:rsid w:val="003231A9"/>
    <w:rsid w:val="0032664B"/>
    <w:rsid w:val="00333151"/>
    <w:rsid w:val="00343522"/>
    <w:rsid w:val="003517BC"/>
    <w:rsid w:val="00380C76"/>
    <w:rsid w:val="00381F43"/>
    <w:rsid w:val="003C6BD0"/>
    <w:rsid w:val="003D1AB7"/>
    <w:rsid w:val="003F027E"/>
    <w:rsid w:val="003F7D44"/>
    <w:rsid w:val="00444139"/>
    <w:rsid w:val="004736B8"/>
    <w:rsid w:val="00474202"/>
    <w:rsid w:val="004C1368"/>
    <w:rsid w:val="004C1DAD"/>
    <w:rsid w:val="004C7553"/>
    <w:rsid w:val="00510F90"/>
    <w:rsid w:val="005474AA"/>
    <w:rsid w:val="00596EC5"/>
    <w:rsid w:val="005D0F9D"/>
    <w:rsid w:val="005F1300"/>
    <w:rsid w:val="00615DEF"/>
    <w:rsid w:val="006169CB"/>
    <w:rsid w:val="00634315"/>
    <w:rsid w:val="006344BC"/>
    <w:rsid w:val="006551F3"/>
    <w:rsid w:val="00661C41"/>
    <w:rsid w:val="006800C4"/>
    <w:rsid w:val="006A567C"/>
    <w:rsid w:val="006A69C3"/>
    <w:rsid w:val="006B4F6B"/>
    <w:rsid w:val="006C5D4E"/>
    <w:rsid w:val="006D23F7"/>
    <w:rsid w:val="00703918"/>
    <w:rsid w:val="007524BA"/>
    <w:rsid w:val="007926CE"/>
    <w:rsid w:val="007C1F63"/>
    <w:rsid w:val="007E0EBE"/>
    <w:rsid w:val="00801DA0"/>
    <w:rsid w:val="0081650A"/>
    <w:rsid w:val="0081661E"/>
    <w:rsid w:val="00822D08"/>
    <w:rsid w:val="0085528F"/>
    <w:rsid w:val="0086080F"/>
    <w:rsid w:val="00883C53"/>
    <w:rsid w:val="00890A95"/>
    <w:rsid w:val="008A453A"/>
    <w:rsid w:val="008C4BC0"/>
    <w:rsid w:val="008D532D"/>
    <w:rsid w:val="008D65C3"/>
    <w:rsid w:val="00923E7B"/>
    <w:rsid w:val="00970903"/>
    <w:rsid w:val="0099214F"/>
    <w:rsid w:val="009C3DF6"/>
    <w:rsid w:val="009D2C53"/>
    <w:rsid w:val="009F6E1A"/>
    <w:rsid w:val="00A80B9B"/>
    <w:rsid w:val="00A84438"/>
    <w:rsid w:val="00AC6519"/>
    <w:rsid w:val="00B012A7"/>
    <w:rsid w:val="00B60B93"/>
    <w:rsid w:val="00B640BA"/>
    <w:rsid w:val="00BD074C"/>
    <w:rsid w:val="00BD5263"/>
    <w:rsid w:val="00C04FD4"/>
    <w:rsid w:val="00C17B8B"/>
    <w:rsid w:val="00C30956"/>
    <w:rsid w:val="00C46337"/>
    <w:rsid w:val="00C739A0"/>
    <w:rsid w:val="00C773CC"/>
    <w:rsid w:val="00C83218"/>
    <w:rsid w:val="00C92E0B"/>
    <w:rsid w:val="00CB3A93"/>
    <w:rsid w:val="00CC5207"/>
    <w:rsid w:val="00CE40E1"/>
    <w:rsid w:val="00CF43C8"/>
    <w:rsid w:val="00CF555A"/>
    <w:rsid w:val="00CF59CE"/>
    <w:rsid w:val="00D06F77"/>
    <w:rsid w:val="00D34B08"/>
    <w:rsid w:val="00D64DCA"/>
    <w:rsid w:val="00D91B39"/>
    <w:rsid w:val="00D92487"/>
    <w:rsid w:val="00DB5A10"/>
    <w:rsid w:val="00DD0F81"/>
    <w:rsid w:val="00DF3DE1"/>
    <w:rsid w:val="00E00ED7"/>
    <w:rsid w:val="00E842CA"/>
    <w:rsid w:val="00EB56DD"/>
    <w:rsid w:val="00EE1F06"/>
    <w:rsid w:val="00F10638"/>
    <w:rsid w:val="00F91B80"/>
    <w:rsid w:val="00F938CB"/>
    <w:rsid w:val="00FF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404C2"/>
  <w14:defaultImageDpi w14:val="0"/>
  <w15:docId w15:val="{46D0795D-F6F4-4F1C-A641-E84418F1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DB5A10"/>
    <w:pPr>
      <w:keepNext/>
      <w:shd w:val="clear" w:color="auto" w:fill="FFFFFF"/>
      <w:spacing w:before="432"/>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1A"/>
    <w:pPr>
      <w:ind w:left="720"/>
      <w:contextualSpacing/>
    </w:pPr>
  </w:style>
  <w:style w:type="paragraph" w:styleId="BalloonText">
    <w:name w:val="Balloon Text"/>
    <w:basedOn w:val="Normal"/>
    <w:link w:val="BalloonTextChar"/>
    <w:uiPriority w:val="99"/>
    <w:semiHidden/>
    <w:unhideWhenUsed/>
    <w:rsid w:val="00703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18"/>
    <w:rPr>
      <w:rFonts w:ascii="Segoe UI" w:hAnsi="Segoe UI" w:cs="Segoe UI"/>
      <w:sz w:val="18"/>
      <w:szCs w:val="18"/>
    </w:rPr>
  </w:style>
  <w:style w:type="paragraph" w:customStyle="1" w:styleId="Char">
    <w:name w:val="Char"/>
    <w:basedOn w:val="Normal"/>
    <w:rsid w:val="00D06F77"/>
    <w:pPr>
      <w:widowControl/>
      <w:autoSpaceDE/>
      <w:autoSpaceDN/>
      <w:adjustRightInd/>
      <w:spacing w:after="160" w:line="240" w:lineRule="exact"/>
    </w:pPr>
    <w:rPr>
      <w:rFonts w:ascii="Tahoma" w:eastAsia="Times New Roman" w:hAnsi="Tahoma" w:cs="Times New Roman"/>
      <w:lang w:eastAsia="en-US"/>
    </w:rPr>
  </w:style>
  <w:style w:type="paragraph" w:styleId="NoSpacing">
    <w:name w:val="No Spacing"/>
    <w:uiPriority w:val="1"/>
    <w:qFormat/>
    <w:rsid w:val="00EB56DD"/>
    <w:pPr>
      <w:widowControl w:val="0"/>
      <w:autoSpaceDE w:val="0"/>
      <w:autoSpaceDN w:val="0"/>
      <w:adjustRightInd w:val="0"/>
      <w:spacing w:after="0" w:line="240" w:lineRule="auto"/>
    </w:pPr>
    <w:rPr>
      <w:rFonts w:ascii="Arial" w:hAnsi="Arial" w:cs="Arial"/>
      <w:sz w:val="20"/>
      <w:szCs w:val="20"/>
    </w:rPr>
  </w:style>
  <w:style w:type="character" w:styleId="Hyperlink">
    <w:name w:val="Hyperlink"/>
    <w:basedOn w:val="DefaultParagraphFont"/>
    <w:uiPriority w:val="99"/>
    <w:unhideWhenUsed/>
    <w:rsid w:val="00D91B39"/>
    <w:rPr>
      <w:color w:val="0563C1" w:themeColor="hyperlink"/>
      <w:u w:val="single"/>
    </w:rPr>
  </w:style>
  <w:style w:type="paragraph" w:styleId="FootnoteText">
    <w:name w:val="footnote text"/>
    <w:basedOn w:val="Normal"/>
    <w:link w:val="FootnoteTextChar"/>
    <w:uiPriority w:val="99"/>
    <w:semiHidden/>
    <w:unhideWhenUsed/>
    <w:rsid w:val="00C83218"/>
  </w:style>
  <w:style w:type="character" w:customStyle="1" w:styleId="FootnoteTextChar">
    <w:name w:val="Footnote Text Char"/>
    <w:basedOn w:val="DefaultParagraphFont"/>
    <w:link w:val="FootnoteText"/>
    <w:uiPriority w:val="99"/>
    <w:semiHidden/>
    <w:rsid w:val="00C83218"/>
    <w:rPr>
      <w:rFonts w:ascii="Arial" w:hAnsi="Arial" w:cs="Arial"/>
      <w:sz w:val="20"/>
      <w:szCs w:val="20"/>
    </w:rPr>
  </w:style>
  <w:style w:type="character" w:styleId="FootnoteReference">
    <w:name w:val="footnote reference"/>
    <w:basedOn w:val="DefaultParagraphFont"/>
    <w:uiPriority w:val="99"/>
    <w:semiHidden/>
    <w:unhideWhenUsed/>
    <w:rsid w:val="00C83218"/>
    <w:rPr>
      <w:vertAlign w:val="superscript"/>
    </w:rPr>
  </w:style>
  <w:style w:type="character" w:customStyle="1" w:styleId="apple-style-span">
    <w:name w:val="apple-style-span"/>
    <w:basedOn w:val="DefaultParagraphFont"/>
    <w:rsid w:val="003C6BD0"/>
  </w:style>
  <w:style w:type="character" w:customStyle="1" w:styleId="Heading1Char">
    <w:name w:val="Heading 1 Char"/>
    <w:basedOn w:val="DefaultParagraphFont"/>
    <w:link w:val="Heading1"/>
    <w:uiPriority w:val="9"/>
    <w:rsid w:val="00DB5A10"/>
    <w:rPr>
      <w:rFonts w:ascii="Arial" w:hAnsi="Arial" w:cs="Arial"/>
      <w:b/>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2053-1695-47AA-921F-6CC86FFF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615</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Iesniegums</vt:lpstr>
    </vt:vector>
  </TitlesOfParts>
  <Company>PNB Banka</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dc:title>
  <dc:subject/>
  <dc:creator>Maris</dc:creator>
  <cp:keywords/>
  <dc:description/>
  <cp:lastModifiedBy>Jeļizaveta Alferova</cp:lastModifiedBy>
  <cp:revision>40</cp:revision>
  <cp:lastPrinted>2020-06-10T11:04:00Z</cp:lastPrinted>
  <dcterms:created xsi:type="dcterms:W3CDTF">2020-06-03T09:18:00Z</dcterms:created>
  <dcterms:modified xsi:type="dcterms:W3CDTF">2025-03-10T13:25:00Z</dcterms:modified>
</cp:coreProperties>
</file>