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2695"/>
        <w:gridCol w:w="250"/>
        <w:gridCol w:w="1862"/>
        <w:gridCol w:w="323"/>
        <w:gridCol w:w="363"/>
        <w:gridCol w:w="172"/>
        <w:gridCol w:w="560"/>
        <w:gridCol w:w="2066"/>
        <w:gridCol w:w="399"/>
        <w:gridCol w:w="2371"/>
        <w:gridCol w:w="39"/>
      </w:tblGrid>
      <w:tr w:rsidR="009C370B" w:rsidRPr="006226F6" w:rsidTr="009C370B">
        <w:trPr>
          <w:gridBefore w:val="1"/>
          <w:gridAfter w:val="1"/>
          <w:wBefore w:w="99" w:type="dxa"/>
          <w:wAfter w:w="39" w:type="dxa"/>
          <w:trHeight w:val="326"/>
        </w:trPr>
        <w:tc>
          <w:tcPr>
            <w:tcW w:w="86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0B" w:rsidRDefault="009C370B" w:rsidP="006C383B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ru-RU" w:eastAsia="ru-RU"/>
              </w:rPr>
            </w:pPr>
            <w:bookmarkStart w:id="0" w:name="_GoBack" w:colFirst="0" w:colLast="0"/>
            <w:r w:rsidRPr="006226F6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ru-RU" w:eastAsia="ru-RU"/>
              </w:rPr>
              <w:t>УВЕДОМЛЕНИЕ КЛИЕНТА О ВЕДЕНИИ ХОЗЯЙСТВЕННОЙ ДЕЯТЕЛЬНОСТИ</w:t>
            </w:r>
          </w:p>
          <w:p w:rsidR="009C370B" w:rsidRPr="00482BB0" w:rsidRDefault="009C370B" w:rsidP="009C370B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482BB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(Клиент – 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физическое лицо, в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т.ч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. предприниматели, владеющие юридическими лицами</w:t>
            </w:r>
            <w:r w:rsidRPr="00482BB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0B" w:rsidRPr="006226F6" w:rsidRDefault="009C370B" w:rsidP="009C370B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Код клиента</w:t>
            </w: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0444A" w:rsidRPr="006226F6" w:rsidRDefault="0040444A" w:rsidP="006B12B5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9C370B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454"/>
        </w:trPr>
        <w:tc>
          <w:tcPr>
            <w:tcW w:w="11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44A" w:rsidRPr="006226F6" w:rsidRDefault="0040444A" w:rsidP="00FA0069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454"/>
        </w:trPr>
        <w:tc>
          <w:tcPr>
            <w:tcW w:w="11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44A" w:rsidRPr="006226F6" w:rsidRDefault="0040444A" w:rsidP="00FA0069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</w:tr>
      <w:tr w:rsidR="0040444A" w:rsidRPr="005D3C2C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0444A" w:rsidRPr="006226F6" w:rsidRDefault="0040444A" w:rsidP="006B12B5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  <w:t xml:space="preserve">ИНФОРМАЦИЯ О ХОЗЯЙСТВЕННОЙ ДЕЯТЕЛЬНОСТИ </w:t>
            </w:r>
            <w:r w:rsidR="009C370B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  <w:t>КЛИЕНТА</w:t>
            </w: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665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транспортные услуги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строительство</w:t>
            </w: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665" w:type="dxa"/>
            <w:gridSpan w:val="6"/>
            <w:noWrap/>
            <w:vAlign w:val="bottom"/>
          </w:tcPr>
          <w:p w:rsidR="0040444A" w:rsidRPr="006226F6" w:rsidRDefault="0040444A" w:rsidP="009E6E1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предоставление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8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консультаций 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агентских услуг</w:t>
            </w:r>
          </w:p>
        </w:tc>
        <w:tc>
          <w:tcPr>
            <w:tcW w:w="5396" w:type="dxa"/>
            <w:gridSpan w:val="4"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туризм</w:t>
            </w:r>
          </w:p>
        </w:tc>
      </w:tr>
      <w:tr w:rsidR="0040444A" w:rsidRPr="005D3C2C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4807" w:type="dxa"/>
            <w:gridSpan w:val="3"/>
            <w:noWrap/>
            <w:vAlign w:val="bottom"/>
          </w:tcPr>
          <w:p w:rsidR="0040444A" w:rsidRPr="006226F6" w:rsidRDefault="0040444A" w:rsidP="009E6E1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операции с недвижимым имуществом (конкретизируйте)</w:t>
            </w:r>
          </w:p>
        </w:tc>
        <w:tc>
          <w:tcPr>
            <w:tcW w:w="85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945" w:type="dxa"/>
            <w:gridSpan w:val="2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торговля (конкретизируйте)</w:t>
            </w:r>
          </w:p>
        </w:tc>
        <w:tc>
          <w:tcPr>
            <w:tcW w:w="272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945" w:type="dxa"/>
            <w:gridSpan w:val="2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производство (конкретизируйте)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5D3C2C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6225" w:type="dxa"/>
            <w:gridSpan w:val="7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информационные технологии и телекоммуникации (конкретизируйте)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695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другое (конкретизируйте)</w:t>
            </w:r>
          </w:p>
        </w:tc>
        <w:tc>
          <w:tcPr>
            <w:tcW w:w="297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20"/>
        </w:trPr>
        <w:tc>
          <w:tcPr>
            <w:tcW w:w="2695" w:type="dxa"/>
            <w:vMerge/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nil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8"/>
                <w:szCs w:val="8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170"/>
        </w:trPr>
        <w:tc>
          <w:tcPr>
            <w:tcW w:w="11061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5D3C2C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0"/>
            <w:tcBorders>
              <w:top w:val="single" w:sz="4" w:space="0" w:color="auto"/>
            </w:tcBorders>
            <w:noWrap/>
            <w:vAlign w:val="bottom"/>
          </w:tcPr>
          <w:p w:rsidR="0040444A" w:rsidRPr="006226F6" w:rsidRDefault="0040444A" w:rsidP="006B12B5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Регионы хозяйственной деятельности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государства, в которых ведется коммерческая деятельность)</w:t>
            </w:r>
          </w:p>
        </w:tc>
      </w:tr>
      <w:tr w:rsidR="005A7959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Латвия     </w:t>
            </w:r>
          </w:p>
        </w:tc>
        <w:tc>
          <w:tcPr>
            <w:tcW w:w="5931" w:type="dxa"/>
            <w:gridSpan w:val="6"/>
            <w:tcBorders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5D3C2C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ЕС</w:t>
            </w:r>
            <w:r w:rsidRPr="006226F6">
              <w:rPr>
                <w:noProof w:val="0"/>
                <w:lang w:val="ru-RU"/>
              </w:rPr>
              <w:t xml:space="preserve"> (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Европейский Союз) (укажите государство)</w:t>
            </w: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5D3C2C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СНГ (Союз Независимых Государств) (укажите государство)</w:t>
            </w: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Другие государства, регионы (укажите)</w:t>
            </w: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17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5D3C2C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680"/>
        </w:trPr>
        <w:tc>
          <w:tcPr>
            <w:tcW w:w="1106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Требуют ли указанные виды деятельности и операции</w:t>
            </w:r>
            <w:r w:rsidR="00546CE2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наличия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лицензий или специальных разрешений по месту ведения основной   </w:t>
            </w:r>
          </w:p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деятельности?</w:t>
            </w:r>
          </w:p>
          <w:p w:rsidR="0040444A" w:rsidRPr="006226F6" w:rsidRDefault="0040444A" w:rsidP="00C41DC5">
            <w:pPr>
              <w:tabs>
                <w:tab w:val="left" w:pos="5632"/>
              </w:tabs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НЕТ                                                                                </w:t>
            </w:r>
            <w:r w:rsidR="00395B5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                       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5D3C2C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ДА (</w:t>
            </w:r>
            <w:r w:rsidR="00C41DC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необходимо</w:t>
            </w:r>
            <w:r w:rsidR="00546CE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предоставить </w:t>
            </w:r>
            <w:r w:rsidR="00B06A25" w:rsidRPr="006226F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Банк</w:t>
            </w:r>
            <w:r w:rsidR="00546CE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у</w:t>
            </w:r>
            <w:r w:rsidR="00B06A25" w:rsidRPr="006226F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копии лицензий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</w:t>
            </w:r>
            <w:r w:rsidR="000B5814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разрешений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)    </w:t>
            </w:r>
          </w:p>
        </w:tc>
      </w:tr>
      <w:tr w:rsidR="0075361C" w:rsidRPr="005D3C2C" w:rsidTr="00F86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199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361C" w:rsidRPr="006226F6" w:rsidRDefault="0075361C" w:rsidP="00DE1B02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ПО ВХОДЯЩИМ ПЛАТЕЖАМ</w:t>
            </w:r>
            <w:r w:rsidR="003A5674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, В Т.Ч., 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В СООТВЕТСТВУЮЩЕМ СЛУЧАЕ</w:t>
            </w:r>
            <w:r w:rsidR="003A5674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, В ОТНОШЕНИИ 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ПРОИСХОЖДЕНИЯ ДЕНЕЖНЫХ СРЕДСТВ</w:t>
            </w:r>
          </w:p>
        </w:tc>
      </w:tr>
      <w:tr w:rsidR="00DE1B02" w:rsidRPr="005D3C2C" w:rsidTr="00DE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199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(Главный деловой партнёр — это партнёр, сделки с которым составляют значительную часть (более 30%) ежемесячного дебетового и</w:t>
            </w:r>
            <w:r w:rsidR="004E678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ли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кредитового оборота)</w:t>
            </w:r>
          </w:p>
        </w:tc>
      </w:tr>
      <w:tr w:rsidR="00F86723" w:rsidRPr="006226F6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794" w:type="dxa"/>
            <w:gridSpan w:val="2"/>
            <w:tcBorders>
              <w:left w:val="nil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98" w:type="dxa"/>
            <w:gridSpan w:val="4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1 Деловой партнер</w:t>
            </w:r>
          </w:p>
        </w:tc>
        <w:tc>
          <w:tcPr>
            <w:tcW w:w="2798" w:type="dxa"/>
            <w:gridSpan w:val="3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2 Деловой партнер</w:t>
            </w:r>
          </w:p>
        </w:tc>
        <w:tc>
          <w:tcPr>
            <w:tcW w:w="2809" w:type="dxa"/>
            <w:gridSpan w:val="3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3 Деловой партнер</w:t>
            </w:r>
          </w:p>
        </w:tc>
      </w:tr>
      <w:tr w:rsidR="00F86723" w:rsidRPr="006226F6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8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82BB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На</w:t>
            </w:r>
            <w:r w:rsidR="00482BB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делового партнера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E1B02" w:rsidRPr="005D3C2C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Регистрационный № делового партнёра/дата рождения и </w:t>
            </w:r>
            <w:r w:rsidR="00546CE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персональный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код (в зависимости от ситуации)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5D3C2C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регистрации делового партнера</w:t>
            </w:r>
            <w:r w:rsidR="00DE1B0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/Страна проживания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5D3C2C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осуществления хозяйственной деятельности</w:t>
            </w:r>
            <w:r w:rsidRPr="006226F6">
              <w:rPr>
                <w:noProof w:val="0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делового партнера /страна, куда поставляются товары/услуги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5D3C2C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Вид основной хозяйственной деятельности делового партнера/ наименов</w:t>
            </w:r>
            <w:r w:rsidR="005748D6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ание товаров, услуг, вид сделок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59A2" w:rsidRPr="005D3C2C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01"/>
        </w:trPr>
        <w:tc>
          <w:tcPr>
            <w:tcW w:w="5592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16"/>
                <w:szCs w:val="16"/>
                <w:shd w:val="clear" w:color="auto" w:fill="FFFFFF"/>
                <w:lang w:val="ru-RU"/>
              </w:rPr>
            </w:pPr>
            <w:r w:rsidRPr="006226F6">
              <w:rPr>
                <w:rFonts w:ascii="Arial" w:hAnsi="Arial" w:cs="Arial"/>
                <w:b/>
                <w:noProof w:val="0"/>
                <w:sz w:val="16"/>
                <w:szCs w:val="16"/>
                <w:shd w:val="clear" w:color="auto" w:fill="FFFFFF"/>
                <w:lang w:val="ru-RU"/>
              </w:rPr>
              <w:t>Банк</w:t>
            </w: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ind w:left="424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  <w:t>(подпись)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E59A2" w:rsidRPr="006226F6" w:rsidRDefault="009C370B" w:rsidP="00BE59A2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="00BE59A2"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или законный представитель </w:t>
            </w:r>
            <w:r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  <w:p w:rsidR="00BE59A2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ind w:left="424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  <w:bookmarkEnd w:id="0"/>
    </w:tbl>
    <w:p w:rsidR="00D85A26" w:rsidRPr="00482BB0" w:rsidRDefault="00D85A26">
      <w:pPr>
        <w:rPr>
          <w:lang w:val="ru-RU"/>
        </w:rPr>
      </w:pPr>
      <w:r w:rsidRPr="00482BB0">
        <w:rPr>
          <w:lang w:val="ru-RU"/>
        </w:rPr>
        <w:br w:type="page"/>
      </w:r>
    </w:p>
    <w:tbl>
      <w:tblPr>
        <w:tblW w:w="1119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2660"/>
        <w:gridCol w:w="35"/>
        <w:gridCol w:w="1396"/>
        <w:gridCol w:w="1336"/>
        <w:gridCol w:w="2696"/>
        <w:gridCol w:w="66"/>
        <w:gridCol w:w="2763"/>
        <w:gridCol w:w="148"/>
      </w:tblGrid>
      <w:tr w:rsidR="00F33FD7" w:rsidRPr="005D3C2C" w:rsidTr="00BE59A2">
        <w:trPr>
          <w:trHeight w:hRule="exact" w:val="794"/>
        </w:trPr>
        <w:tc>
          <w:tcPr>
            <w:tcW w:w="2794" w:type="dxa"/>
            <w:gridSpan w:val="3"/>
            <w:tcBorders>
              <w:left w:val="nil"/>
              <w:bottom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  <w:lastRenderedPageBreak/>
              <w:t>Укажите источник публичной информации о деловом партнере (</w:t>
            </w:r>
            <w:proofErr w:type="spellStart"/>
            <w:r w:rsidRPr="006226F6">
              <w:rPr>
                <w:rFonts w:ascii="Arial" w:hAnsi="Arial" w:cs="Arial"/>
                <w:i/>
                <w:noProof w:val="0"/>
                <w:color w:val="000000" w:themeColor="text1"/>
                <w:sz w:val="16"/>
                <w:szCs w:val="16"/>
                <w:lang w:val="ru-RU" w:eastAsia="ru-RU"/>
              </w:rPr>
              <w:t>web</w:t>
            </w:r>
            <w:proofErr w:type="spellEnd"/>
            <w:r w:rsidRPr="006226F6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  <w:t xml:space="preserve"> адрес), если нет -  дополнительную информацию: 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5D3C2C" w:rsidTr="00BE59A2">
        <w:trPr>
          <w:trHeight w:hRule="exact" w:val="635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7959" w:rsidRPr="006226F6" w:rsidRDefault="005A7959" w:rsidP="005742B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Если деловой партнер входит в холдинг – укажите </w:t>
            </w:r>
            <w:r w:rsidR="0012542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наименование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холдинга</w:t>
            </w:r>
          </w:p>
          <w:p w:rsidR="005A7959" w:rsidRPr="006226F6" w:rsidRDefault="005A7959" w:rsidP="005742B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5742BC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5D3C2C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000000" w:themeColor="text1"/>
              <w:left w:val="nil"/>
              <w:bottom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 деловые партнеры и источники публичной информации о них</w:t>
            </w:r>
          </w:p>
        </w:tc>
        <w:tc>
          <w:tcPr>
            <w:tcW w:w="2767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5D3C2C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Имя, фамилия, дата рождения выгодоприобретателя</w:t>
            </w:r>
            <w:r w:rsidRPr="006226F6">
              <w:rPr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>делового</w:t>
            </w:r>
            <w:r w:rsidRPr="006226F6">
              <w:rPr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партнера</w:t>
            </w:r>
          </w:p>
        </w:tc>
        <w:tc>
          <w:tcPr>
            <w:tcW w:w="2767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5361C" w:rsidRPr="005D3C2C" w:rsidTr="005B04A1">
        <w:trPr>
          <w:gridAfter w:val="1"/>
          <w:wAfter w:w="148" w:type="dxa"/>
          <w:trHeight w:hRule="exact" w:val="397"/>
        </w:trPr>
        <w:tc>
          <w:tcPr>
            <w:tcW w:w="1105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noProof w:val="0"/>
                <w:lang w:val="ru-RU"/>
              </w:rPr>
              <w:br w:type="page"/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ПО ИСХОДЯЩИМ ПЛАТЕЖАМ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(В ЗАВИСИМОСТИ ОТ СИТУАЦИИ)</w:t>
            </w:r>
          </w:p>
        </w:tc>
      </w:tr>
      <w:tr w:rsidR="00DE1B02" w:rsidRPr="005D3C2C" w:rsidTr="00DE1B02">
        <w:trPr>
          <w:gridAfter w:val="1"/>
          <w:wAfter w:w="148" w:type="dxa"/>
          <w:trHeight w:hRule="exact" w:val="397"/>
        </w:trPr>
        <w:tc>
          <w:tcPr>
            <w:tcW w:w="1105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noProof w:val="0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(Главный деловой партнёр — это партнёр, сделки с которым составляют значительную часть (более 30%) ежемесячного дебетового и</w:t>
            </w:r>
            <w:r w:rsidR="004E678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ли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кредитового оборота)</w:t>
            </w:r>
          </w:p>
        </w:tc>
      </w:tr>
      <w:tr w:rsidR="00F86723" w:rsidRPr="006226F6" w:rsidTr="00BE59A2">
        <w:trPr>
          <w:gridAfter w:val="1"/>
          <w:wAfter w:w="148" w:type="dxa"/>
          <w:trHeight w:hRule="exact" w:val="340"/>
        </w:trPr>
        <w:tc>
          <w:tcPr>
            <w:tcW w:w="2759" w:type="dxa"/>
            <w:gridSpan w:val="2"/>
            <w:tcBorders>
              <w:left w:val="nil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67" w:type="dxa"/>
            <w:gridSpan w:val="3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1 Деловой партнер</w:t>
            </w:r>
          </w:p>
        </w:tc>
        <w:tc>
          <w:tcPr>
            <w:tcW w:w="2762" w:type="dxa"/>
            <w:gridSpan w:val="2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2 Деловой партнер</w:t>
            </w:r>
          </w:p>
        </w:tc>
        <w:tc>
          <w:tcPr>
            <w:tcW w:w="2763" w:type="dxa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3 Деловой партнер</w:t>
            </w:r>
          </w:p>
        </w:tc>
      </w:tr>
      <w:tr w:rsidR="00F86723" w:rsidRPr="006226F6" w:rsidTr="00BE59A2">
        <w:trPr>
          <w:gridAfter w:val="1"/>
          <w:wAfter w:w="148" w:type="dxa"/>
          <w:trHeight w:hRule="exact" w:val="387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</w:tcBorders>
          </w:tcPr>
          <w:p w:rsidR="0075361C" w:rsidRPr="006226F6" w:rsidRDefault="0075361C" w:rsidP="00482BB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На</w:t>
            </w:r>
            <w:r w:rsidR="00482BB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именование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делового партнера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E1B02" w:rsidRPr="005D3C2C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Регистрационный № делового партнёра/дата рождения и </w:t>
            </w:r>
            <w:r w:rsidR="004954C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персональный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код (в зависимости от ситуации)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5D3C2C" w:rsidTr="00BE59A2">
        <w:trPr>
          <w:gridAfter w:val="1"/>
          <w:wAfter w:w="148" w:type="dxa"/>
          <w:trHeight w:hRule="exact" w:val="463"/>
        </w:trPr>
        <w:tc>
          <w:tcPr>
            <w:tcW w:w="2759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регистрации делового партнера</w:t>
            </w:r>
            <w:r w:rsidR="00DE1B0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 Страна проживания</w:t>
            </w:r>
          </w:p>
        </w:tc>
        <w:tc>
          <w:tcPr>
            <w:tcW w:w="2767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5D3C2C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left w:val="nil"/>
              <w:bottom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осуществления хозяйственной деятельности делового партнера /где приобретаются товары/услуги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5D3C2C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Вид основной хозяйственной деятельности делового партнера / наименование товаров, услуг, вид сделок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5D3C2C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Укажите источник публичной информации о деловом партнере (</w:t>
            </w:r>
            <w:proofErr w:type="spellStart"/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web</w:t>
            </w:r>
            <w:proofErr w:type="spellEnd"/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адрес), если нет - дополнительную информацию: 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5D3C2C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5361C" w:rsidRPr="006226F6" w:rsidRDefault="0075361C" w:rsidP="0012542A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Если деловой партнер входит в холдинг –</w:t>
            </w:r>
            <w:r w:rsidR="0012542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укажите на</w:t>
            </w:r>
            <w:r w:rsidR="0012542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именование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холдинга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5D3C2C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 деловые партнеры и источники публичной информации о них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5D3C2C" w:rsidTr="00BE59A2">
        <w:trPr>
          <w:gridAfter w:val="1"/>
          <w:wAfter w:w="148" w:type="dxa"/>
          <w:trHeight w:hRule="exact" w:val="673"/>
        </w:trPr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Имя, фамилия, дата рождения выгодоприобретателя делового партнера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5361C" w:rsidRPr="005D3C2C" w:rsidTr="005B04A1">
        <w:trPr>
          <w:gridAfter w:val="1"/>
          <w:wAfter w:w="148" w:type="dxa"/>
          <w:trHeight w:val="57"/>
        </w:trPr>
        <w:tc>
          <w:tcPr>
            <w:tcW w:w="110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8"/>
                <w:szCs w:val="8"/>
                <w:lang w:val="ru-RU" w:eastAsia="ar-SA"/>
              </w:rPr>
            </w:pPr>
          </w:p>
        </w:tc>
      </w:tr>
      <w:tr w:rsidR="0040444A" w:rsidRPr="005D3C2C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148" w:type="dxa"/>
          <w:trHeight w:val="1353"/>
        </w:trPr>
        <w:tc>
          <w:tcPr>
            <w:tcW w:w="109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40444A" w:rsidRPr="006226F6" w:rsidRDefault="0040444A" w:rsidP="004954C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Своей подписью подтверждаю достоверность предоставленной информации и обязуюсь не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замедлительно </w:t>
            </w:r>
            <w:r w:rsidR="0072496E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в письменном виде сообщать 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в Банк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о любых изменениях в указанной информации.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Я проинф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о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рмирован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 согласен с тем, что согласно статье 195.1.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«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Уголовного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закона</w:t>
            </w:r>
            <w:proofErr w:type="gramStart"/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»</w:t>
            </w:r>
            <w:proofErr w:type="gramEnd"/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Я проинф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о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рмирован 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и согласен с тем, что Банк оставляет за собой право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на проверку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достоверности предоставленных данных, а также право </w:t>
            </w:r>
            <w:r w:rsidR="00AF4BDA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на получение дополнительной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информации о </w:t>
            </w:r>
            <w:r w:rsidR="009C370B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Клиенте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(в т. ч. о законном представителе/</w:t>
            </w:r>
            <w:r w:rsidR="00DE1B02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-</w:t>
            </w:r>
            <w:proofErr w:type="spellStart"/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ях</w:t>
            </w:r>
            <w:proofErr w:type="spellEnd"/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</w:t>
            </w:r>
            <w:r w:rsidR="009C370B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Клиента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) и истинном выгодоприобретателе </w:t>
            </w:r>
            <w:r w:rsidR="009C370B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Клиента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, в объеме и порядке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, </w:t>
            </w:r>
            <w:r w:rsidR="00FD231D" w:rsidRPr="00482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согласно нормативным актам в области </w:t>
            </w:r>
            <w:r w:rsidR="00FD231D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предотвращения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легализации средств, полученных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преступным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путе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м</w:t>
            </w:r>
            <w:r w:rsidR="00AF4BDA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,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 финансирования терроризма. 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Обязуюсь по первому требованию Банка и 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в установленный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Банком срок предоставить запрашиваемые документы.</w:t>
            </w:r>
          </w:p>
        </w:tc>
      </w:tr>
      <w:tr w:rsidR="006E6C45" w:rsidRPr="005D3C2C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262"/>
        </w:trPr>
        <w:tc>
          <w:tcPr>
            <w:tcW w:w="10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E6C45" w:rsidP="006469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ПОДПИСЬ </w:t>
            </w:r>
            <w:r w:rsidR="009C370B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КЛИЕНТА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/</w:t>
            </w:r>
            <w:r w:rsidR="006469F3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ЗАКОННОГО ПРЕДСТАВИТЕЛЯ </w:t>
            </w:r>
            <w:r w:rsidR="009C370B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КЛИЕНТА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</w:p>
        </w:tc>
      </w:tr>
      <w:tr w:rsidR="006E6C45" w:rsidRPr="005D3C2C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6E6C45" w:rsidP="00D30647">
            <w:pPr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Подпись, имя, фамилия, </w:t>
            </w:r>
            <w:r w:rsidR="009C370B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/законного представителя </w:t>
            </w:r>
            <w:r w:rsidR="009C370B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Клиента</w:t>
            </w: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</w:tc>
      </w:tr>
      <w:tr w:rsidR="006E6C45" w:rsidRPr="005D3C2C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70"/>
        </w:trPr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6E6C45" w:rsidRPr="006226F6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10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469F3" w:rsidP="006469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ПОДПИСЬ СОТРУДНИКА</w:t>
            </w:r>
            <w:r w:rsidR="006E6C45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="00F33FD7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6E6C45" w:rsidRPr="005D3C2C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148" w:type="dxa"/>
          <w:trHeight w:val="284"/>
        </w:trPr>
        <w:tc>
          <w:tcPr>
            <w:tcW w:w="10952" w:type="dxa"/>
            <w:gridSpan w:val="7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6E6C45" w:rsidRPr="006226F6" w:rsidRDefault="00DE1B02" w:rsidP="00D30647">
            <w:pPr>
              <w:spacing w:after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 xml:space="preserve">Личность </w:t>
            </w:r>
            <w:r w:rsidR="009C370B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 xml:space="preserve"> или законного представителя </w:t>
            </w:r>
            <w:r w:rsidR="009C370B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 xml:space="preserve"> была очно идентифицирована.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 w:rsidR="009C370B">
              <w:rPr>
                <w:rFonts w:ascii="Arial" w:hAnsi="Arial" w:cs="Arial"/>
                <w:bCs/>
                <w:noProof w:val="0"/>
                <w:sz w:val="16"/>
                <w:szCs w:val="16"/>
                <w:lang w:val="ru-RU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/>
              </w:rPr>
              <w:t xml:space="preserve"> проверены. Документ подписан в моем присутствии.</w:t>
            </w:r>
          </w:p>
        </w:tc>
      </w:tr>
      <w:tr w:rsidR="006E6C45" w:rsidRPr="005D3C2C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6E6C45" w:rsidP="006469F3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Должность, подпись, имя</w:t>
            </w:r>
            <w:r w:rsidR="006469F3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, фамилия сотрудника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="00F33FD7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Банка</w:t>
            </w:r>
          </w:p>
        </w:tc>
      </w:tr>
      <w:tr w:rsidR="006E6C45" w:rsidRPr="005D3C2C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70"/>
        </w:trPr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6E6C45" w:rsidRPr="006226F6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10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469F3" w:rsidP="00F33FD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ru-RU" w:eastAsia="ar-SA"/>
              </w:rPr>
              <w:t>ПРИМЕЧАНИЯ</w:t>
            </w:r>
            <w:r w:rsidR="006E6C45" w:rsidRPr="006226F6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="00F33FD7" w:rsidRPr="006226F6">
              <w:rPr>
                <w:rFonts w:ascii="Arial" w:eastAsia="NTHelvetica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6E6C45" w:rsidRPr="005D3C2C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431"/>
        </w:trPr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E46E57" w:rsidP="00F33FD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49330C" wp14:editId="7037F8F9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173990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6E57" w:rsidRDefault="00E46E57" w:rsidP="00911D58">
                                  <w:r w:rsidRPr="000B581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М. П.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Пюп</w:t>
                                  </w:r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1493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8.65pt;margin-top:13.7pt;width:46.2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BopTTJ3QAAAAkB&#10;AAAPAAAAAAAAAAAAAAAAAA0FAABkcnMvZG93bnJldi54bWxQSwUGAAAAAAQABADzAAAAFwYAAAAA&#10;" filled="f" stroked="f" strokecolor="white">
                      <v:textbox>
                        <w:txbxContent>
                          <w:p w:rsidR="00E46E57" w:rsidRDefault="00E46E57" w:rsidP="00911D58">
                            <w:r w:rsidRPr="000B581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М. П.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Пюп</w:t>
                            </w:r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C45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Должность, подпи</w:t>
            </w:r>
            <w:r w:rsidR="00F33FD7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сь, имя, фамилия представителя Банка</w:t>
            </w:r>
          </w:p>
        </w:tc>
      </w:tr>
      <w:tr w:rsidR="006E6C45" w:rsidRPr="005D3C2C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57"/>
        </w:trPr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</w:tbl>
    <w:p w:rsidR="0040444A" w:rsidRPr="006226F6" w:rsidRDefault="0040444A">
      <w:pPr>
        <w:rPr>
          <w:noProof w:val="0"/>
          <w:lang w:val="ru-RU"/>
        </w:rPr>
      </w:pPr>
    </w:p>
    <w:sectPr w:rsidR="0040444A" w:rsidRPr="006226F6" w:rsidSect="00F33FD7">
      <w:headerReference w:type="default" r:id="rId8"/>
      <w:footerReference w:type="even" r:id="rId9"/>
      <w:footerReference w:type="default" r:id="rId10"/>
      <w:pgSz w:w="11906" w:h="16838" w:code="9"/>
      <w:pgMar w:top="709" w:right="567" w:bottom="567" w:left="567" w:header="0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5A" w:rsidRDefault="0001515A" w:rsidP="004B7368">
      <w:pPr>
        <w:spacing w:after="0" w:line="240" w:lineRule="auto"/>
      </w:pPr>
      <w:r>
        <w:separator/>
      </w:r>
    </w:p>
  </w:endnote>
  <w:endnote w:type="continuationSeparator" w:id="0">
    <w:p w:rsidR="0001515A" w:rsidRDefault="0001515A" w:rsidP="004B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4A" w:rsidRPr="009E6E19" w:rsidRDefault="0040444A">
    <w:pPr>
      <w:pStyle w:val="Footer"/>
      <w:rPr>
        <w:lang w:val="ru-RU"/>
      </w:rPr>
    </w:pPr>
    <w:r w:rsidRPr="009E6E19">
      <w:rPr>
        <w:rFonts w:ascii="Arial" w:hAnsi="Arial" w:cs="Arial"/>
        <w:noProof w:val="0"/>
        <w:sz w:val="12"/>
        <w:szCs w:val="12"/>
        <w:lang w:val="ru-RU"/>
      </w:rPr>
      <w:t xml:space="preserve">Стр.2/2 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>«</w:t>
    </w:r>
    <w:r w:rsidR="006226F6">
      <w:rPr>
        <w:rFonts w:ascii="Arial" w:hAnsi="Arial" w:cs="Arial"/>
        <w:noProof w:val="0"/>
        <w:sz w:val="12"/>
        <w:szCs w:val="12"/>
        <w:lang w:val="ru-RU"/>
      </w:rPr>
      <w:t>Уведомление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Клиента</w:t>
    </w:r>
    <w:r w:rsidR="0055341F"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>о ведении хозяйственной деятельности (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</w:t>
    </w:r>
    <w:r w:rsidR="00BE59A2">
      <w:rPr>
        <w:rFonts w:ascii="Arial" w:hAnsi="Arial" w:cs="Arial"/>
        <w:noProof w:val="0"/>
        <w:sz w:val="12"/>
        <w:szCs w:val="12"/>
        <w:lang w:val="ru-RU"/>
      </w:rPr>
      <w:t xml:space="preserve"> – физическое лицо, в </w:t>
    </w:r>
    <w:proofErr w:type="spellStart"/>
    <w:r w:rsidR="00BE59A2">
      <w:rPr>
        <w:rFonts w:ascii="Arial" w:hAnsi="Arial" w:cs="Arial"/>
        <w:noProof w:val="0"/>
        <w:sz w:val="12"/>
        <w:szCs w:val="12"/>
        <w:lang w:val="ru-RU"/>
      </w:rPr>
      <w:t>т.ч</w:t>
    </w:r>
    <w:proofErr w:type="spellEnd"/>
    <w:r w:rsidR="00BE59A2">
      <w:rPr>
        <w:rFonts w:ascii="Arial" w:hAnsi="Arial" w:cs="Arial"/>
        <w:noProof w:val="0"/>
        <w:sz w:val="12"/>
        <w:szCs w:val="12"/>
        <w:lang w:val="ru-RU"/>
      </w:rPr>
      <w:t>. предприниматели, владеющие юридическими лицами</w:t>
    </w:r>
    <w:r w:rsidR="000B5814">
      <w:rPr>
        <w:rFonts w:ascii="Arial" w:hAnsi="Arial" w:cs="Arial"/>
        <w:noProof w:val="0"/>
        <w:sz w:val="12"/>
        <w:szCs w:val="12"/>
        <w:lang w:val="ru-RU"/>
      </w:rPr>
      <w:t>)»</w:t>
    </w:r>
    <w:r w:rsidR="00BE59A2">
      <w:rPr>
        <w:rFonts w:ascii="Arial" w:hAnsi="Arial" w:cs="Arial"/>
        <w:noProof w:val="0"/>
        <w:sz w:val="12"/>
        <w:szCs w:val="12"/>
        <w:lang w:val="ru-RU"/>
      </w:rPr>
      <w:tab/>
      <w:t xml:space="preserve">Версия </w:t>
    </w:r>
    <w:r w:rsidR="004120F2">
      <w:rPr>
        <w:rFonts w:ascii="Arial" w:hAnsi="Arial" w:cs="Arial"/>
        <w:noProof w:val="0"/>
        <w:sz w:val="12"/>
        <w:szCs w:val="12"/>
        <w:lang w:val="lv-LV"/>
      </w:rPr>
      <w:t>1.0</w:t>
    </w:r>
    <w:r w:rsidR="000B5814" w:rsidRPr="000B5814">
      <w:rPr>
        <w:color w:val="000000"/>
        <w:sz w:val="12"/>
        <w:szCs w:val="12"/>
        <w:shd w:val="clear" w:color="auto" w:fill="FFFFFF"/>
        <w:lang w:val="ru-RU"/>
      </w:rPr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A2" w:rsidRPr="009E6E19" w:rsidRDefault="00BE59A2" w:rsidP="00BE59A2">
    <w:pPr>
      <w:pStyle w:val="Footer"/>
      <w:rPr>
        <w:lang w:val="ru-RU"/>
      </w:rPr>
    </w:pPr>
    <w:r>
      <w:rPr>
        <w:rFonts w:ascii="Arial" w:hAnsi="Arial" w:cs="Arial"/>
        <w:noProof w:val="0"/>
        <w:sz w:val="12"/>
        <w:szCs w:val="12"/>
        <w:lang w:val="ru-RU"/>
      </w:rPr>
      <w:t>Стр.1</w:t>
    </w:r>
    <w:r w:rsidRPr="009E6E19">
      <w:rPr>
        <w:rFonts w:ascii="Arial" w:hAnsi="Arial" w:cs="Arial"/>
        <w:noProof w:val="0"/>
        <w:sz w:val="12"/>
        <w:szCs w:val="12"/>
        <w:lang w:val="ru-RU"/>
      </w:rPr>
      <w:t xml:space="preserve">/2 </w:t>
    </w:r>
    <w:r w:rsidRPr="000D02D8">
      <w:rPr>
        <w:rFonts w:ascii="Arial" w:hAnsi="Arial" w:cs="Arial"/>
        <w:noProof w:val="0"/>
        <w:sz w:val="12"/>
        <w:szCs w:val="12"/>
        <w:lang w:val="ru-RU"/>
      </w:rPr>
      <w:t>«</w:t>
    </w:r>
    <w:r>
      <w:rPr>
        <w:rFonts w:ascii="Arial" w:hAnsi="Arial" w:cs="Arial"/>
        <w:noProof w:val="0"/>
        <w:sz w:val="12"/>
        <w:szCs w:val="12"/>
        <w:lang w:val="ru-RU"/>
      </w:rPr>
      <w:t>Уведомление</w:t>
    </w:r>
    <w:r w:rsidRPr="000D02D8"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Клиента</w:t>
    </w:r>
    <w:r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Pr="000D02D8">
      <w:rPr>
        <w:rFonts w:ascii="Arial" w:hAnsi="Arial" w:cs="Arial"/>
        <w:noProof w:val="0"/>
        <w:sz w:val="12"/>
        <w:szCs w:val="12"/>
        <w:lang w:val="ru-RU"/>
      </w:rPr>
      <w:t>о ведении хозяйственной деятельности (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</w:t>
    </w:r>
    <w:r>
      <w:rPr>
        <w:rFonts w:ascii="Arial" w:hAnsi="Arial" w:cs="Arial"/>
        <w:noProof w:val="0"/>
        <w:sz w:val="12"/>
        <w:szCs w:val="12"/>
        <w:lang w:val="ru-RU"/>
      </w:rPr>
      <w:t xml:space="preserve"> – физическое лицо, в </w:t>
    </w:r>
    <w:proofErr w:type="spellStart"/>
    <w:r>
      <w:rPr>
        <w:rFonts w:ascii="Arial" w:hAnsi="Arial" w:cs="Arial"/>
        <w:noProof w:val="0"/>
        <w:sz w:val="12"/>
        <w:szCs w:val="12"/>
        <w:lang w:val="ru-RU"/>
      </w:rPr>
      <w:t>т.ч</w:t>
    </w:r>
    <w:proofErr w:type="spellEnd"/>
    <w:r>
      <w:rPr>
        <w:rFonts w:ascii="Arial" w:hAnsi="Arial" w:cs="Arial"/>
        <w:noProof w:val="0"/>
        <w:sz w:val="12"/>
        <w:szCs w:val="12"/>
        <w:lang w:val="ru-RU"/>
      </w:rPr>
      <w:t>. предприниматели, владеющие юридическими лицами)»</w:t>
    </w:r>
    <w:r>
      <w:rPr>
        <w:rFonts w:ascii="Arial" w:hAnsi="Arial" w:cs="Arial"/>
        <w:noProof w:val="0"/>
        <w:sz w:val="12"/>
        <w:szCs w:val="12"/>
        <w:lang w:val="ru-RU"/>
      </w:rPr>
      <w:tab/>
      <w:t xml:space="preserve">Версия </w:t>
    </w:r>
    <w:r w:rsidR="004120F2">
      <w:rPr>
        <w:rFonts w:ascii="Arial" w:hAnsi="Arial" w:cs="Arial"/>
        <w:noProof w:val="0"/>
        <w:sz w:val="12"/>
        <w:szCs w:val="12"/>
        <w:lang w:val="lv-LV"/>
      </w:rPr>
      <w:t>1.0</w:t>
    </w:r>
    <w:r w:rsidRPr="000B5814">
      <w:rPr>
        <w:color w:val="000000"/>
        <w:sz w:val="12"/>
        <w:szCs w:val="12"/>
        <w:shd w:val="clear" w:color="auto" w:fill="FFFFFF"/>
        <w:lang w:val="ru-RU"/>
      </w:rPr>
      <w:t>​</w:t>
    </w:r>
  </w:p>
  <w:p w:rsidR="0040444A" w:rsidRPr="009E6E19" w:rsidRDefault="0040444A">
    <w:pPr>
      <w:pStyle w:val="Footer"/>
      <w:rPr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5A" w:rsidRDefault="0001515A" w:rsidP="004B7368">
      <w:pPr>
        <w:spacing w:after="0" w:line="240" w:lineRule="auto"/>
      </w:pPr>
      <w:r>
        <w:separator/>
      </w:r>
    </w:p>
  </w:footnote>
  <w:footnote w:type="continuationSeparator" w:id="0">
    <w:p w:rsidR="0001515A" w:rsidRDefault="0001515A" w:rsidP="004B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4A" w:rsidRDefault="0040444A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  <w:r w:rsidRPr="004202D5">
      <w:rPr>
        <w:rFonts w:ascii="Arial" w:hAnsi="Arial" w:cs="Arial"/>
        <w:noProof w:val="0"/>
        <w:sz w:val="12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2C5570">
      <w:rPr>
        <w:rFonts w:ascii="Arial" w:hAnsi="Arial" w:cs="Arial"/>
        <w:noProof w:val="0"/>
        <w:sz w:val="12"/>
        <w:lang w:val="lv-LV"/>
      </w:rPr>
      <w:t xml:space="preserve"> </w:t>
    </w:r>
  </w:p>
  <w:p w:rsidR="0040444A" w:rsidRDefault="0040444A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4B7368" w:rsidRDefault="0040444A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4B7368" w:rsidRDefault="00530BAC" w:rsidP="002C557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  <w:r>
      <w:rPr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-34124</wp:posOffset>
          </wp:positionH>
          <wp:positionV relativeFrom="paragraph">
            <wp:posOffset>67725</wp:posOffset>
          </wp:positionV>
          <wp:extent cx="2152650" cy="4762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44A" w:rsidRPr="004B7368" w:rsidRDefault="0040444A" w:rsidP="002C557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5D3C2C" w:rsidRPr="005D3C2C" w:rsidRDefault="005D3C2C" w:rsidP="005D3C2C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4"/>
        <w:szCs w:val="14"/>
        <w:lang w:val="lv-LV"/>
      </w:rPr>
    </w:pPr>
    <w:r w:rsidRPr="005D3C2C">
      <w:rPr>
        <w:rFonts w:ascii="Arial" w:hAnsi="Arial" w:cs="Arial"/>
        <w:noProof w:val="0"/>
        <w:sz w:val="14"/>
        <w:szCs w:val="14"/>
        <w:lang w:val="ru-RU"/>
      </w:rPr>
      <w:t xml:space="preserve">Неплатежеспособное AS «PNB </w:t>
    </w:r>
    <w:proofErr w:type="spellStart"/>
    <w:r w:rsidRPr="005D3C2C">
      <w:rPr>
        <w:rFonts w:ascii="Arial" w:hAnsi="Arial" w:cs="Arial"/>
        <w:noProof w:val="0"/>
        <w:sz w:val="14"/>
        <w:szCs w:val="14"/>
        <w:lang w:val="ru-RU"/>
      </w:rPr>
      <w:t>Banka</w:t>
    </w:r>
    <w:proofErr w:type="spellEnd"/>
    <w:r w:rsidRPr="005D3C2C">
      <w:rPr>
        <w:rFonts w:ascii="Arial" w:hAnsi="Arial" w:cs="Arial"/>
        <w:noProof w:val="0"/>
        <w:sz w:val="14"/>
        <w:szCs w:val="14"/>
        <w:lang w:val="ru-RU"/>
      </w:rPr>
      <w:t>», рег.№.40003072918</w:t>
    </w:r>
  </w:p>
  <w:p w:rsidR="005D3C2C" w:rsidRPr="005D3C2C" w:rsidRDefault="005D3C2C" w:rsidP="005D3C2C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4"/>
        <w:szCs w:val="14"/>
        <w:lang w:val="lv-LV"/>
      </w:rPr>
    </w:pPr>
    <w:r w:rsidRPr="005D3C2C">
      <w:rPr>
        <w:rFonts w:ascii="Arial" w:hAnsi="Arial" w:cs="Arial"/>
        <w:noProof w:val="0"/>
        <w:sz w:val="14"/>
        <w:szCs w:val="14"/>
        <w:lang w:val="ru-RU"/>
      </w:rPr>
      <w:t xml:space="preserve">улица Эрнеста </w:t>
    </w:r>
    <w:proofErr w:type="spellStart"/>
    <w:r w:rsidRPr="005D3C2C">
      <w:rPr>
        <w:rFonts w:ascii="Arial" w:hAnsi="Arial" w:cs="Arial"/>
        <w:noProof w:val="0"/>
        <w:sz w:val="14"/>
        <w:szCs w:val="14"/>
        <w:lang w:val="ru-RU"/>
      </w:rPr>
      <w:t>Бирзниека-Упиша</w:t>
    </w:r>
    <w:proofErr w:type="spellEnd"/>
    <w:r w:rsidRPr="005D3C2C">
      <w:rPr>
        <w:rFonts w:ascii="Arial" w:hAnsi="Arial" w:cs="Arial"/>
        <w:noProof w:val="0"/>
        <w:sz w:val="14"/>
        <w:szCs w:val="14"/>
        <w:lang w:val="ru-RU"/>
      </w:rPr>
      <w:t xml:space="preserve"> 21, Рига, Латвия, LV-1011</w:t>
    </w:r>
  </w:p>
  <w:p w:rsidR="005D3C2C" w:rsidRPr="005D3C2C" w:rsidRDefault="005D3C2C" w:rsidP="005D3C2C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4"/>
        <w:szCs w:val="14"/>
        <w:lang w:val="lv-LV"/>
      </w:rPr>
    </w:pPr>
    <w:r w:rsidRPr="005D3C2C">
      <w:rPr>
        <w:rFonts w:ascii="Arial" w:hAnsi="Arial" w:cs="Arial"/>
        <w:noProof w:val="0"/>
        <w:sz w:val="14"/>
        <w:szCs w:val="14"/>
        <w:lang w:val="ru-RU"/>
      </w:rPr>
      <w:t>Телефон: (+371) 67041100</w:t>
    </w:r>
  </w:p>
  <w:p w:rsidR="005D3C2C" w:rsidRPr="005D3C2C" w:rsidRDefault="005D3C2C" w:rsidP="005D3C2C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4"/>
        <w:szCs w:val="14"/>
        <w:lang w:val="lv-LV"/>
      </w:rPr>
    </w:pPr>
    <w:r w:rsidRPr="005D3C2C">
      <w:rPr>
        <w:rFonts w:ascii="Arial" w:hAnsi="Arial" w:cs="Arial"/>
        <w:noProof w:val="0"/>
        <w:sz w:val="14"/>
        <w:szCs w:val="14"/>
        <w:lang w:val="ru-RU"/>
      </w:rPr>
      <w:t>э-почта: </w:t>
    </w:r>
    <w:hyperlink r:id="rId2" w:tgtFrame="_blank" w:history="1">
      <w:r w:rsidRPr="005D3C2C">
        <w:rPr>
          <w:rStyle w:val="Hyperlink"/>
          <w:rFonts w:ascii="Arial" w:hAnsi="Arial" w:cs="Arial"/>
          <w:noProof w:val="0"/>
          <w:sz w:val="14"/>
          <w:szCs w:val="14"/>
          <w:lang w:val="ru-RU"/>
        </w:rPr>
        <w:t>info@pnbbanka.eu</w:t>
      </w:r>
    </w:hyperlink>
    <w:r w:rsidRPr="005D3C2C">
      <w:rPr>
        <w:rFonts w:ascii="Arial" w:hAnsi="Arial" w:cs="Arial"/>
        <w:noProof w:val="0"/>
        <w:sz w:val="14"/>
        <w:szCs w:val="14"/>
        <w:lang w:val="ru-RU"/>
      </w:rPr>
      <w:t>, www.pnbbanka.eu</w:t>
    </w:r>
  </w:p>
  <w:p w:rsidR="0040444A" w:rsidRPr="004B7368" w:rsidRDefault="0040444A" w:rsidP="002C557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9E6E19" w:rsidRDefault="0040444A" w:rsidP="002C5570">
    <w:pPr>
      <w:pStyle w:val="Header"/>
      <w:jc w:val="right"/>
      <w:rPr>
        <w:rFonts w:ascii="Arial" w:hAnsi="Arial" w:cs="Arial"/>
        <w:noProof w:val="0"/>
        <w:sz w:val="12"/>
        <w:lang w:val="ru-RU" w:eastAsia="ar-SA"/>
      </w:rPr>
    </w:pPr>
  </w:p>
  <w:p w:rsidR="0040444A" w:rsidRPr="004B7368" w:rsidRDefault="0040444A" w:rsidP="00AF4BDA">
    <w:pPr>
      <w:tabs>
        <w:tab w:val="left" w:pos="708"/>
        <w:tab w:val="left" w:pos="1416"/>
        <w:tab w:val="right" w:pos="10772"/>
      </w:tabs>
      <w:spacing w:after="0" w:line="240" w:lineRule="auto"/>
      <w:rPr>
        <w:rFonts w:ascii="Arial" w:hAnsi="Arial" w:cs="Arial"/>
        <w:noProof w:val="0"/>
        <w:sz w:val="12"/>
        <w:lang w:val="lv-LV"/>
      </w:rPr>
    </w:pPr>
    <w:r w:rsidRPr="009E6E19">
      <w:rPr>
        <w:rFonts w:ascii="Arial" w:hAnsi="Arial" w:cs="Arial"/>
        <w:noProof w:val="0"/>
        <w:sz w:val="12"/>
        <w:lang w:val="ru-RU"/>
      </w:rPr>
      <w:t xml:space="preserve">                              </w:t>
    </w:r>
    <w:r w:rsidR="006B12B5">
      <w:rPr>
        <w:rFonts w:ascii="Arial" w:hAnsi="Arial" w:cs="Arial"/>
        <w:noProof w:val="0"/>
        <w:sz w:val="12"/>
        <w:lang w:val="ru-RU"/>
      </w:rPr>
      <w:tab/>
    </w:r>
    <w:r w:rsidR="00AF4BDA">
      <w:rPr>
        <w:rFonts w:ascii="Arial" w:hAnsi="Arial" w:cs="Arial"/>
        <w:noProof w:val="0"/>
        <w:sz w:val="12"/>
        <w:lang w:val="ru-RU"/>
      </w:rPr>
      <w:tab/>
    </w:r>
  </w:p>
  <w:p w:rsidR="0040444A" w:rsidRPr="009E6E19" w:rsidRDefault="0040444A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10C8"/>
    <w:multiLevelType w:val="hybridMultilevel"/>
    <w:tmpl w:val="E47880DE"/>
    <w:lvl w:ilvl="0" w:tplc="491C2B46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042"/>
    <w:multiLevelType w:val="hybridMultilevel"/>
    <w:tmpl w:val="B3BE1110"/>
    <w:lvl w:ilvl="0" w:tplc="D05AA18A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8"/>
    <w:rsid w:val="0000049E"/>
    <w:rsid w:val="0001219A"/>
    <w:rsid w:val="00012D50"/>
    <w:rsid w:val="0001515A"/>
    <w:rsid w:val="00021C9E"/>
    <w:rsid w:val="00044E5C"/>
    <w:rsid w:val="0004581D"/>
    <w:rsid w:val="000503D0"/>
    <w:rsid w:val="0005136C"/>
    <w:rsid w:val="00052942"/>
    <w:rsid w:val="00073AFC"/>
    <w:rsid w:val="00086D46"/>
    <w:rsid w:val="00090C67"/>
    <w:rsid w:val="000B5814"/>
    <w:rsid w:val="000C2235"/>
    <w:rsid w:val="000D02D8"/>
    <w:rsid w:val="000E2944"/>
    <w:rsid w:val="000E60D2"/>
    <w:rsid w:val="000F1D17"/>
    <w:rsid w:val="0011455A"/>
    <w:rsid w:val="00117666"/>
    <w:rsid w:val="001239CD"/>
    <w:rsid w:val="0012542A"/>
    <w:rsid w:val="00134EB2"/>
    <w:rsid w:val="001518F0"/>
    <w:rsid w:val="00161352"/>
    <w:rsid w:val="001745D6"/>
    <w:rsid w:val="001825F2"/>
    <w:rsid w:val="001D246C"/>
    <w:rsid w:val="001D7227"/>
    <w:rsid w:val="0020273B"/>
    <w:rsid w:val="00207505"/>
    <w:rsid w:val="002105C4"/>
    <w:rsid w:val="00227BF9"/>
    <w:rsid w:val="00242DA8"/>
    <w:rsid w:val="00251E33"/>
    <w:rsid w:val="00254EEC"/>
    <w:rsid w:val="0029639A"/>
    <w:rsid w:val="00296B78"/>
    <w:rsid w:val="002C5570"/>
    <w:rsid w:val="00311AC4"/>
    <w:rsid w:val="00325590"/>
    <w:rsid w:val="00326C4C"/>
    <w:rsid w:val="00330FDA"/>
    <w:rsid w:val="00356C12"/>
    <w:rsid w:val="0036481D"/>
    <w:rsid w:val="00371CED"/>
    <w:rsid w:val="00395B59"/>
    <w:rsid w:val="00395D7E"/>
    <w:rsid w:val="003A0BBD"/>
    <w:rsid w:val="003A19A4"/>
    <w:rsid w:val="003A1A65"/>
    <w:rsid w:val="003A5674"/>
    <w:rsid w:val="003B2EFE"/>
    <w:rsid w:val="003C16FD"/>
    <w:rsid w:val="003C4509"/>
    <w:rsid w:val="003F00DA"/>
    <w:rsid w:val="00401B5E"/>
    <w:rsid w:val="00403BBA"/>
    <w:rsid w:val="0040444A"/>
    <w:rsid w:val="00410773"/>
    <w:rsid w:val="004120F2"/>
    <w:rsid w:val="0041547C"/>
    <w:rsid w:val="00417E5A"/>
    <w:rsid w:val="004202D5"/>
    <w:rsid w:val="00425FE0"/>
    <w:rsid w:val="00451390"/>
    <w:rsid w:val="00454742"/>
    <w:rsid w:val="00460FF4"/>
    <w:rsid w:val="0046229F"/>
    <w:rsid w:val="00472A18"/>
    <w:rsid w:val="00473DBD"/>
    <w:rsid w:val="0048029C"/>
    <w:rsid w:val="004826F2"/>
    <w:rsid w:val="00482BB0"/>
    <w:rsid w:val="004954C9"/>
    <w:rsid w:val="00496826"/>
    <w:rsid w:val="00497D03"/>
    <w:rsid w:val="004A6C1B"/>
    <w:rsid w:val="004B7368"/>
    <w:rsid w:val="004C0702"/>
    <w:rsid w:val="004D11BD"/>
    <w:rsid w:val="004E6780"/>
    <w:rsid w:val="004F6EB5"/>
    <w:rsid w:val="005020EA"/>
    <w:rsid w:val="00503AF3"/>
    <w:rsid w:val="00511440"/>
    <w:rsid w:val="00512CDE"/>
    <w:rsid w:val="00524BF9"/>
    <w:rsid w:val="00530BAC"/>
    <w:rsid w:val="00542102"/>
    <w:rsid w:val="00546CE2"/>
    <w:rsid w:val="0055341F"/>
    <w:rsid w:val="0055434E"/>
    <w:rsid w:val="00560CE7"/>
    <w:rsid w:val="00564944"/>
    <w:rsid w:val="005742BC"/>
    <w:rsid w:val="005748D6"/>
    <w:rsid w:val="00584148"/>
    <w:rsid w:val="00591E42"/>
    <w:rsid w:val="00597115"/>
    <w:rsid w:val="005A4D86"/>
    <w:rsid w:val="005A61C0"/>
    <w:rsid w:val="005A7959"/>
    <w:rsid w:val="005B04A1"/>
    <w:rsid w:val="005D385D"/>
    <w:rsid w:val="005D3C2C"/>
    <w:rsid w:val="005E50E0"/>
    <w:rsid w:val="0061339C"/>
    <w:rsid w:val="006226F6"/>
    <w:rsid w:val="006439AE"/>
    <w:rsid w:val="006469F3"/>
    <w:rsid w:val="0066708C"/>
    <w:rsid w:val="00673ABD"/>
    <w:rsid w:val="00686BF3"/>
    <w:rsid w:val="006A5778"/>
    <w:rsid w:val="006A68D3"/>
    <w:rsid w:val="006B12B5"/>
    <w:rsid w:val="006C2161"/>
    <w:rsid w:val="006C383B"/>
    <w:rsid w:val="006C6C63"/>
    <w:rsid w:val="006D5232"/>
    <w:rsid w:val="006E0C93"/>
    <w:rsid w:val="006E6C45"/>
    <w:rsid w:val="006F22A6"/>
    <w:rsid w:val="007153E1"/>
    <w:rsid w:val="00715BD1"/>
    <w:rsid w:val="0072496E"/>
    <w:rsid w:val="00725C39"/>
    <w:rsid w:val="007274EB"/>
    <w:rsid w:val="00740A31"/>
    <w:rsid w:val="007458B4"/>
    <w:rsid w:val="0075361C"/>
    <w:rsid w:val="0077131C"/>
    <w:rsid w:val="007858A9"/>
    <w:rsid w:val="007A51C9"/>
    <w:rsid w:val="007B7607"/>
    <w:rsid w:val="007E4441"/>
    <w:rsid w:val="00803EAC"/>
    <w:rsid w:val="00810D96"/>
    <w:rsid w:val="008144AA"/>
    <w:rsid w:val="00830ECA"/>
    <w:rsid w:val="0084195D"/>
    <w:rsid w:val="0086405F"/>
    <w:rsid w:val="00891192"/>
    <w:rsid w:val="00895DCC"/>
    <w:rsid w:val="008A5419"/>
    <w:rsid w:val="008B4321"/>
    <w:rsid w:val="008C0C3E"/>
    <w:rsid w:val="008C6BD7"/>
    <w:rsid w:val="008D128E"/>
    <w:rsid w:val="008E6F10"/>
    <w:rsid w:val="00901FE7"/>
    <w:rsid w:val="00903878"/>
    <w:rsid w:val="00912C0D"/>
    <w:rsid w:val="00916786"/>
    <w:rsid w:val="00960388"/>
    <w:rsid w:val="009A4903"/>
    <w:rsid w:val="009B7B00"/>
    <w:rsid w:val="009C370B"/>
    <w:rsid w:val="009C4B68"/>
    <w:rsid w:val="009C7295"/>
    <w:rsid w:val="009D2019"/>
    <w:rsid w:val="009E1451"/>
    <w:rsid w:val="009E69C7"/>
    <w:rsid w:val="009E6E19"/>
    <w:rsid w:val="009E738E"/>
    <w:rsid w:val="009E74CD"/>
    <w:rsid w:val="00A252AA"/>
    <w:rsid w:val="00A43172"/>
    <w:rsid w:val="00A46499"/>
    <w:rsid w:val="00A46DFC"/>
    <w:rsid w:val="00A50EE9"/>
    <w:rsid w:val="00A77D2F"/>
    <w:rsid w:val="00A90317"/>
    <w:rsid w:val="00A948CE"/>
    <w:rsid w:val="00AD19B0"/>
    <w:rsid w:val="00AD5B7E"/>
    <w:rsid w:val="00AE2405"/>
    <w:rsid w:val="00AF4BDA"/>
    <w:rsid w:val="00B06A25"/>
    <w:rsid w:val="00B07779"/>
    <w:rsid w:val="00B25355"/>
    <w:rsid w:val="00B34AE6"/>
    <w:rsid w:val="00B35D7C"/>
    <w:rsid w:val="00B521C7"/>
    <w:rsid w:val="00B63897"/>
    <w:rsid w:val="00B73708"/>
    <w:rsid w:val="00B771D3"/>
    <w:rsid w:val="00B85A4A"/>
    <w:rsid w:val="00B95565"/>
    <w:rsid w:val="00BB0ECE"/>
    <w:rsid w:val="00BC61BB"/>
    <w:rsid w:val="00BD14ED"/>
    <w:rsid w:val="00BD3F14"/>
    <w:rsid w:val="00BD4249"/>
    <w:rsid w:val="00BE5181"/>
    <w:rsid w:val="00BE59A2"/>
    <w:rsid w:val="00C005F2"/>
    <w:rsid w:val="00C059F8"/>
    <w:rsid w:val="00C167A0"/>
    <w:rsid w:val="00C253F7"/>
    <w:rsid w:val="00C34C06"/>
    <w:rsid w:val="00C40E50"/>
    <w:rsid w:val="00C41DC5"/>
    <w:rsid w:val="00C5401F"/>
    <w:rsid w:val="00C703CC"/>
    <w:rsid w:val="00C80CC1"/>
    <w:rsid w:val="00C842EF"/>
    <w:rsid w:val="00C96B65"/>
    <w:rsid w:val="00D85A26"/>
    <w:rsid w:val="00D85E56"/>
    <w:rsid w:val="00DB53B9"/>
    <w:rsid w:val="00DB7B8A"/>
    <w:rsid w:val="00DC51C1"/>
    <w:rsid w:val="00DE0D4D"/>
    <w:rsid w:val="00DE1B02"/>
    <w:rsid w:val="00DE7EF2"/>
    <w:rsid w:val="00E278EE"/>
    <w:rsid w:val="00E30190"/>
    <w:rsid w:val="00E46E57"/>
    <w:rsid w:val="00E5523C"/>
    <w:rsid w:val="00E80D85"/>
    <w:rsid w:val="00E820F8"/>
    <w:rsid w:val="00EA596D"/>
    <w:rsid w:val="00EB4F98"/>
    <w:rsid w:val="00EB7787"/>
    <w:rsid w:val="00EF42CB"/>
    <w:rsid w:val="00F00D2C"/>
    <w:rsid w:val="00F15483"/>
    <w:rsid w:val="00F30CE4"/>
    <w:rsid w:val="00F3324B"/>
    <w:rsid w:val="00F33FD7"/>
    <w:rsid w:val="00F37565"/>
    <w:rsid w:val="00F4020D"/>
    <w:rsid w:val="00F4192E"/>
    <w:rsid w:val="00F43819"/>
    <w:rsid w:val="00F6564B"/>
    <w:rsid w:val="00F661C8"/>
    <w:rsid w:val="00F770B7"/>
    <w:rsid w:val="00F80667"/>
    <w:rsid w:val="00F86723"/>
    <w:rsid w:val="00FA0069"/>
    <w:rsid w:val="00FA3824"/>
    <w:rsid w:val="00FD231D"/>
    <w:rsid w:val="00FE28CD"/>
    <w:rsid w:val="00FE32E8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7AC1C8D4-C102-42BA-8F01-B641E1CD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27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368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368"/>
    <w:rPr>
      <w:rFonts w:cs="Times New Roman"/>
      <w:noProof/>
      <w:lang w:val="en-US"/>
    </w:rPr>
  </w:style>
  <w:style w:type="character" w:customStyle="1" w:styleId="shorttext">
    <w:name w:val="short_text"/>
    <w:basedOn w:val="DefaultParagraphFont"/>
    <w:uiPriority w:val="99"/>
    <w:rsid w:val="00073A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440"/>
    <w:rPr>
      <w:rFonts w:ascii="Segoe UI" w:hAnsi="Segoe UI" w:cs="Segoe UI"/>
      <w:noProof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rsid w:val="00425FE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361C"/>
    <w:pPr>
      <w:ind w:left="720"/>
      <w:contextualSpacing/>
    </w:pPr>
    <w:rPr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5D3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nbbank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860B-B9F8-453D-B3AA-FA625B17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FIZISKAS PERSONAS, LATVIJAS REPUBLIKAS NEREZIDENTA PAZIŅOJUMS PAR SAIMNIECISKĀS DARBĪBAS VEIKŠANU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FIZISKAS PERSONAS, LATVIJAS REPUBLIKAS NEREZIDENTA PAZIŅOJUMS PAR SAIMNIECISKĀS DARBĪBAS VEIKŠANU</dc:title>
  <dc:creator>Nataļja Ignatenko</dc:creator>
  <cp:lastModifiedBy>Zane Savicka</cp:lastModifiedBy>
  <cp:revision>3</cp:revision>
  <cp:lastPrinted>2017-06-02T08:25:00Z</cp:lastPrinted>
  <dcterms:created xsi:type="dcterms:W3CDTF">2023-03-07T07:32:00Z</dcterms:created>
  <dcterms:modified xsi:type="dcterms:W3CDTF">2023-03-07T09:31:00Z</dcterms:modified>
</cp:coreProperties>
</file>