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647B87">
        <w:rPr>
          <w:b/>
          <w:sz w:val="22"/>
          <w:szCs w:val="22"/>
          <w:lang w:val="lv-LV"/>
        </w:rPr>
        <w:t>MADORA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090C56">
        <w:rPr>
          <w:rFonts w:eastAsia="Times New Roman"/>
          <w:spacing w:val="-4"/>
          <w:sz w:val="22"/>
          <w:szCs w:val="22"/>
          <w:lang w:val="lv-LV"/>
        </w:rPr>
        <w:t>MADORA</w:t>
      </w:r>
      <w:bookmarkStart w:id="0" w:name="_GoBack"/>
      <w:bookmarkEnd w:id="0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proofErr w:type="spellStart"/>
      <w:r w:rsidR="00647B87" w:rsidRPr="00647B87">
        <w:rPr>
          <w:b/>
          <w:sz w:val="22"/>
          <w:szCs w:val="22"/>
          <w:lang w:val="lv-LV"/>
        </w:rPr>
        <w:t>Driādes</w:t>
      </w:r>
      <w:proofErr w:type="spellEnd"/>
      <w:r w:rsidR="00647B87" w:rsidRPr="00647B87">
        <w:rPr>
          <w:b/>
          <w:sz w:val="22"/>
          <w:szCs w:val="22"/>
          <w:lang w:val="lv-LV"/>
        </w:rPr>
        <w:t>, Nīcas pagasts, Nīcas novads</w:t>
      </w:r>
      <w:r w:rsidR="00647B87" w:rsidRPr="00647B87">
        <w:rPr>
          <w:sz w:val="22"/>
          <w:szCs w:val="22"/>
          <w:lang w:val="lv-LV"/>
        </w:rPr>
        <w:t xml:space="preserve">, </w:t>
      </w:r>
      <w:r w:rsidR="00647B87" w:rsidRPr="00647B87">
        <w:rPr>
          <w:b/>
          <w:sz w:val="22"/>
          <w:szCs w:val="22"/>
          <w:lang w:val="lv-LV"/>
        </w:rPr>
        <w:t>kadastra Nr. 64780040062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90C5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90C5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90C5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90C5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90C56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33DE-9D1F-4C35-9C67-63D4985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14</cp:revision>
  <cp:lastPrinted>2021-02-01T16:33:00Z</cp:lastPrinted>
  <dcterms:created xsi:type="dcterms:W3CDTF">2021-02-01T16:22:00Z</dcterms:created>
  <dcterms:modified xsi:type="dcterms:W3CDTF">2021-03-11T14:17:00Z</dcterms:modified>
</cp:coreProperties>
</file>